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6.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stheme="minorBidi"/>
          <w:bCs w:val="0"/>
          <w:sz w:val="24"/>
        </w:rPr>
        <w:id w:val="3250819"/>
        <w:docPartObj>
          <w:docPartGallery w:val="Cover Pages"/>
          <w:docPartUnique/>
        </w:docPartObj>
      </w:sdtPr>
      <w:sdtEndPr>
        <w:rPr>
          <w:rFonts w:eastAsia="Times New Roman" w:cs="Times New Roman"/>
          <w:bCs/>
          <w:sz w:val="20"/>
        </w:rPr>
      </w:sdtEndPr>
      <w:sdtContent>
        <w:p w14:paraId="21C9F4D1" w14:textId="77777777" w:rsidR="007C4CF6" w:rsidRDefault="00514F3D" w:rsidP="00DE6BB8">
          <w:pPr>
            <w:pStyle w:val="ODOTtext"/>
          </w:pPr>
          <w:r w:rsidRPr="00DE6BB8">
            <w:rPr>
              <w:noProof/>
              <w:color w:val="002060"/>
              <w:sz w:val="40"/>
              <w:szCs w:val="40"/>
            </w:rPr>
            <mc:AlternateContent>
              <mc:Choice Requires="wpg">
                <w:drawing>
                  <wp:anchor distT="0" distB="0" distL="114300" distR="114300" simplePos="0" relativeHeight="251659264" behindDoc="1" locked="0" layoutInCell="0" allowOverlap="1" wp14:anchorId="15CC7D1F" wp14:editId="60E8C82E">
                    <wp:simplePos x="0" y="0"/>
                    <wp:positionH relativeFrom="page">
                      <wp:posOffset>4672965</wp:posOffset>
                    </wp:positionH>
                    <wp:positionV relativeFrom="page">
                      <wp:align>top</wp:align>
                    </wp:positionV>
                    <wp:extent cx="3108960" cy="10058400"/>
                    <wp:effectExtent l="0" t="0" r="0" b="0"/>
                    <wp:wrapNone/>
                    <wp:docPr id="7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9593" cy="10058400"/>
                              <a:chOff x="7344" y="0"/>
                              <a:chExt cx="4912" cy="15840"/>
                            </a:xfrm>
                          </wpg:grpSpPr>
                          <wpg:grpSp>
                            <wpg:cNvPr id="80" name="Group 4"/>
                            <wpg:cNvGrpSpPr>
                              <a:grpSpLocks/>
                            </wpg:cNvGrpSpPr>
                            <wpg:grpSpPr bwMode="auto">
                              <a:xfrm>
                                <a:off x="7345" y="0"/>
                                <a:ext cx="4911" cy="15840"/>
                                <a:chOff x="7560" y="0"/>
                                <a:chExt cx="4714" cy="15840"/>
                              </a:xfrm>
                            </wpg:grpSpPr>
                            <wps:wsp>
                              <wps:cNvPr id="81" name="Rectangle 5"/>
                              <wps:cNvSpPr>
                                <a:spLocks noChangeArrowheads="1"/>
                              </wps:cNvSpPr>
                              <wps:spPr bwMode="auto">
                                <a:xfrm>
                                  <a:off x="7769" y="0"/>
                                  <a:ext cx="4505" cy="15840"/>
                                </a:xfrm>
                                <a:prstGeom prst="rect">
                                  <a:avLst/>
                                </a:prstGeom>
                                <a:solidFill>
                                  <a:srgbClr val="0070C0"/>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82" name="Rectangle 6" descr="Light vertical"/>
                              <wps:cNvSpPr>
                                <a:spLocks noChangeArrowheads="1"/>
                              </wps:cNvSpPr>
                              <wps:spPr bwMode="auto">
                                <a:xfrm>
                                  <a:off x="7560" y="8"/>
                                  <a:ext cx="195" cy="15825"/>
                                </a:xfrm>
                                <a:prstGeom prst="rect">
                                  <a:avLst/>
                                </a:prstGeom>
                                <a:pattFill prst="ltVert">
                                  <a:fgClr>
                                    <a:srgbClr val="0070C0">
                                      <a:alpha val="80000"/>
                                    </a:srgb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83" name="Rectangle 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1CF73FE" w14:textId="77777777" w:rsidR="00675F60" w:rsidRPr="00BF7719" w:rsidRDefault="00675F60" w:rsidP="00D62BEC">
                                  <w:pPr>
                                    <w:rPr>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5CC7D1F" id="Group 3" o:spid="_x0000_s1026" style="position:absolute;margin-left:367.95pt;margin-top:0;width:244.8pt;height:11in;z-index:-251657216;mso-height-percent:1000;mso-position-horizontal-relative:page;mso-position-vertical:top;mso-position-vertical-relative:page;mso-height-percent:1000" coordorigin="7344" coordsize="4912,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oEGXwMAAGELAAAOAAAAZHJzL2Uyb0RvYy54bWzEll1v0zAUhu+R+A+W71mSNulHtHSaCpuQ&#10;BkwMuHcc50MksbHdpuPXc2wnbSlF07oxchHZsX1yzuvnHPv8YtPUaM2kqnib4ODMx4i1lGdVWyT4&#10;65erNzOMlCZtRmresgTfM4UvFq9fnXciZiNe8jpjEoGRVsWdSHCptYg9T9GSNUSdccFaGMy5bIiG&#10;riy8TJIOrDe1N/L9iddxmQnJKVMKvr51g3hh7ec5o/pTniumUZ1g8E3bt7Tv1Ly9xTmJC0lEWdHe&#10;DXKCFw2pWvjp1tRboglayeoPU01FJVc812eUNx7P84oyGwNEE/gH0VxLvhI2liLuCrGVCaQ90Olk&#10;s/Tj+lqKO3ErnffQvOH0uwJdvE4U8f646RduMkq7DzyD/SQrzW3gm1w2xgSEhDZW3/utvmyjEYWP&#10;48CfR/MxRhTGAt+PZqHfbwEtYZ/Mwuk4DDHaraXlu351OA9G/VKz0GydR2L3X+tr75vZ+95R14QY&#10;biWqsgTPAIGWNOC3lRaFxshhmGYTn0sGiCbaj2ZQAmIJDmIh8U6DaAKOHtVgGoA6Vr4HNYCEUjtm&#10;1NOYuSuJYBZFZZgY9IQgnJ6fIdNIW9QMRU5TO23gSjmoUMuXJcxil1LyrmQkA68Cu5Gd2FtgOgqQ&#10;fJCy6XQy3xdqK2/kg+zHZSKxkEpfM94g00iwBNctwmR9o7SjaphiiFa8rrKrqq5tRxbpspZoTUxB&#10;8af+cgDxt2l1aya33CxzFs0XoNQFZqBTccqzewhScleVoIpCo+TyJ0YdVKQEqx8rIhlG9fsWhJoH&#10;IVCPtO2E0XQEHbk/ku6PkJaCqQRrjFxzqV3ZWwlZFSX8KbBBt/wSUjivbOA7r3pngSDn679HCXL7&#10;EKUJRhlTFPy+MS6bc0ZXlNQvSdiQijPzUxIPhAXzHWAji/y2Fj0aMEG0NqD0PNb6G8RpNycvgLW/&#10;YWe+k1qUxME48+GxuQTIOkptgdzaSI8au7KP4/9hY70NiHVw2nhxnHYQyx7AfVL9B/aplk+nf3e0&#10;vFQmwAF5mAnTl0T+4AQekA9nc0hIU1TH88imw+nIbyvjSfDoTbqxB/eja+h4Ek3N2eqKaDAbzcyV&#10;wFXRoefK6NAb6mj6TCTBPc6mZX/nNBfF/b6tu7ub8eIXAAAA//8DAFBLAwQUAAYACAAAACEA7EK/&#10;iuEAAAAKAQAADwAAAGRycy9kb3ducmV2LnhtbEyPwU7DMBBE70j8g7VI3KhDINCEOFWFVC5QUAsc&#10;uLnxkkTE6yh2mpSv7/YEtx3NaPZNvphsK/bY+8aRgutZBAKpdKahSsHH++pqDsIHTUa3jlDBAT0s&#10;ivOzXGfGjbTB/TZUgkvIZ1pBHUKXSenLGq32M9chsffteqsDy76Sptcjl9tWxlF0J61uiD/UusPH&#10;Gsuf7WAVtHJllvbw/DW+vm3S9GlYv3z+rpW6vJiWDyACTuEvDCd8RoeCmXZuIONFq+D+Jkk5qoAX&#10;new4ThIQO76S+W0Essjl/wnFEQAA//8DAFBLAQItABQABgAIAAAAIQC2gziS/gAAAOEBAAATAAAA&#10;AAAAAAAAAAAAAAAAAABbQ29udGVudF9UeXBlc10ueG1sUEsBAi0AFAAGAAgAAAAhADj9If/WAAAA&#10;lAEAAAsAAAAAAAAAAAAAAAAALwEAAF9yZWxzLy5yZWxzUEsBAi0AFAAGAAgAAAAhALzOgQZfAwAA&#10;YQsAAA4AAAAAAAAAAAAAAAAALgIAAGRycy9lMm9Eb2MueG1sUEsBAi0AFAAGAAgAAAAhAOxCv4rh&#10;AAAACgEAAA8AAAAAAAAAAAAAAAAAuQUAAGRycy9kb3ducmV2LnhtbFBLBQYAAAAABAAEAPMAAADH&#10;BgAAAAA=&#10;" o:allowincell="f">
                    <v:group id="Group 4" o:spid="_x0000_s1027" style="position:absolute;left:7345;width:4911;height:15840" coordorigin="7560" coordsize="471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ect id="Rectangle 5" o:spid="_x0000_s1028" style="position:absolute;left:7769;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L7gxQAAANsAAAAPAAAAZHJzL2Rvd25yZXYueG1sRI/dasJA&#10;FITvC77DcgRviu5GWpHoJkhAKpRS/HmAQ/aYhGTPhuxWY5++Wyj0cpiZb5htPtpO3GjwjWMNyUKB&#10;IC6dabjScDnv52sQPiAb7ByThgd5yLPJ0xZT4+58pNspVCJC2KeooQ6hT6X0ZU0W/cL1xNG7usFi&#10;iHKopBnwHuG2k0ulVtJiw3Ghxp6Kmsr29GU1PL8ek0K9v7yp78+u/9ivWhztRevZdNxtQAQaw3/4&#10;r30wGtYJ/H6JP0BmPwAAAP//AwBQSwECLQAUAAYACAAAACEA2+H2y+4AAACFAQAAEwAAAAAAAAAA&#10;AAAAAAAAAAAAW0NvbnRlbnRfVHlwZXNdLnhtbFBLAQItABQABgAIAAAAIQBa9CxbvwAAABUBAAAL&#10;AAAAAAAAAAAAAAAAAB8BAABfcmVscy8ucmVsc1BLAQItABQABgAIAAAAIQBwKL7gxQAAANsAAAAP&#10;AAAAAAAAAAAAAAAAAAcCAABkcnMvZG93bnJldi54bWxQSwUGAAAAAAMAAwC3AAAA+QIAAAAA&#10;" fillcolor="#0070c0" stroked="f" strokecolor="#d8d8d8 [2732]"/>
                      <v:rect id="Rectangle 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SxSwwAAANsAAAAPAAAAZHJzL2Rvd25yZXYueG1sRI9Ba8JA&#10;FITvBf/D8oTe6sYgRaOrBKEivZRqzPmRfSbB7NuQ3Sbbf98tFHocZuYbZncIphMjDa61rGC5SEAQ&#10;V1a3XCsorm8vaxDOI2vsLJOCb3Jw2M+edphpO/EnjRdfiwhhl6GCxvs+k9JVDRl0C9sTR+9uB4M+&#10;yqGWesApwk0n0yR5lQZbjgsN9nRsqHpcvoyCsSg/kry0m/eVC7dpczahdyelnuch34LwFPx/+K99&#10;1grWKfx+iT9A7n8AAAD//wMAUEsBAi0AFAAGAAgAAAAhANvh9svuAAAAhQEAABMAAAAAAAAAAAAA&#10;AAAAAAAAAFtDb250ZW50X1R5cGVzXS54bWxQSwECLQAUAAYACAAAACEAWvQsW78AAAAVAQAACwAA&#10;AAAAAAAAAAAAAAAfAQAAX3JlbHMvLnJlbHNQSwECLQAUAAYACAAAACEAk7UsUsMAAADbAAAADwAA&#10;AAAAAAAAAAAAAAAHAgAAZHJzL2Rvd25yZXYueG1sUEsFBgAAAAADAAMAtwAAAPcCAAAAAA==&#10;" fillcolor="#0070c0" stroked="f" strokecolor="white [3212]" strokeweight="1pt">
                        <v:fill r:id="rId8" o:title="" opacity="52428f" o:opacity2="52428f" type="pattern"/>
                        <v:shadow color="#d8d8d8 [2732]" offset="3pt,3pt"/>
                      </v:rect>
                    </v:group>
                    <v:rect id="Rectangle 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s2wwAAANsAAAAPAAAAZHJzL2Rvd25yZXYueG1sRI9Ba8JA&#10;FITvBf/D8gQvpW5UKCG6igqKoJTWBs+P7Gs2Nfs2ZFeT/vuuUOhxmJlvmMWqt7W4U+srxwom4wQE&#10;ceF0xaWC/HP3koLwAVlj7ZgU/JCH1XLwtMBMu44/6H4OpYgQ9hkqMCE0mZS+MGTRj11DHL0v11oM&#10;Ubal1C12EW5rOU2SV2mx4rhgsKGtoeJ6vtlIsXmHR9N/v282dErf9nTJ5bNSo2G/noMI1If/8F/7&#10;oBWkM3h8iT9ALn8BAAD//wMAUEsBAi0AFAAGAAgAAAAhANvh9svuAAAAhQEAABMAAAAAAAAAAAAA&#10;AAAAAAAAAFtDb250ZW50X1R5cGVzXS54bWxQSwECLQAUAAYACAAAACEAWvQsW78AAAAVAQAACwAA&#10;AAAAAAAAAAAAAAAfAQAAX3JlbHMvLnJlbHNQSwECLQAUAAYACAAAACEA3xAbNsMAAADbAAAADwAA&#10;AAAAAAAAAAAAAAAHAgAAZHJzL2Rvd25yZXYueG1sUEsFBgAAAAADAAMAtwAAAPcCAAAAAA==&#10;" filled="f" fillcolor="white [3212]" stroked="f" strokecolor="white [3212]" strokeweight="1pt">
                      <v:fill opacity="52428f"/>
                      <v:textbox inset="28.8pt,14.4pt,14.4pt,14.4pt">
                        <w:txbxContent>
                          <w:p w14:paraId="21CF73FE" w14:textId="77777777" w:rsidR="00675F60" w:rsidRPr="00BF7719" w:rsidRDefault="00675F60" w:rsidP="00D62BEC">
                            <w:pPr>
                              <w:rPr>
                                <w:szCs w:val="96"/>
                              </w:rPr>
                            </w:pPr>
                          </w:p>
                        </w:txbxContent>
                      </v:textbox>
                    </v:rect>
                    <w10:wrap anchorx="page" anchory="page"/>
                  </v:group>
                </w:pict>
              </mc:Fallback>
            </mc:AlternateContent>
          </w:r>
        </w:p>
        <w:p w14:paraId="5BC1B803" w14:textId="77777777" w:rsidR="00D62BEC" w:rsidRDefault="00D62BEC" w:rsidP="00DE6BB8">
          <w:pPr>
            <w:pStyle w:val="ODOTPGtext"/>
            <w:rPr>
              <w:color w:val="002060"/>
              <w:sz w:val="40"/>
              <w:szCs w:val="40"/>
            </w:rPr>
          </w:pPr>
          <w:r w:rsidRPr="00DE6BB8">
            <w:rPr>
              <w:color w:val="002060"/>
              <w:sz w:val="40"/>
              <w:szCs w:val="40"/>
            </w:rPr>
            <w:t>Participant Workbook</w:t>
          </w:r>
        </w:p>
        <w:p w14:paraId="31BD2CDF" w14:textId="54C61C2D" w:rsidR="00675F60" w:rsidRPr="00DE6BB8" w:rsidRDefault="00852EFB" w:rsidP="00DE6BB8">
          <w:pPr>
            <w:pStyle w:val="ODOTPGtext"/>
            <w:rPr>
              <w:color w:val="002060"/>
              <w:sz w:val="40"/>
              <w:szCs w:val="40"/>
            </w:rPr>
          </w:pPr>
          <w:r>
            <w:rPr>
              <w:color w:val="002060"/>
              <w:sz w:val="40"/>
              <w:szCs w:val="40"/>
            </w:rPr>
            <w:t xml:space="preserve">August </w:t>
          </w:r>
          <w:r w:rsidR="003C5363">
            <w:rPr>
              <w:color w:val="002060"/>
              <w:sz w:val="40"/>
              <w:szCs w:val="40"/>
            </w:rPr>
            <w:t>2022</w:t>
          </w:r>
        </w:p>
        <w:p w14:paraId="416F426D" w14:textId="77777777" w:rsidR="00D62BEC" w:rsidRDefault="00D62BEC" w:rsidP="00DE6BB8">
          <w:pPr>
            <w:pStyle w:val="ODOTtext"/>
          </w:pPr>
        </w:p>
        <w:p w14:paraId="64541A26" w14:textId="77777777" w:rsidR="00D62BEC" w:rsidRDefault="00D62BEC" w:rsidP="00DE6BB8">
          <w:pPr>
            <w:pStyle w:val="ODOTtext"/>
          </w:pPr>
        </w:p>
        <w:p w14:paraId="097C19BF" w14:textId="77777777" w:rsidR="00D62BEC" w:rsidRDefault="00D62BEC" w:rsidP="00DE6BB8">
          <w:pPr>
            <w:pStyle w:val="ODOTtext"/>
          </w:pPr>
        </w:p>
        <w:p w14:paraId="78F4641D" w14:textId="77777777" w:rsidR="00D62BEC" w:rsidRDefault="00D62BEC" w:rsidP="00D62BEC"/>
        <w:p w14:paraId="52B1A16C" w14:textId="77777777" w:rsidR="00D62BEC" w:rsidRDefault="00D62BEC" w:rsidP="00D62BEC"/>
        <w:p w14:paraId="038A93DD" w14:textId="77777777" w:rsidR="00D62BEC" w:rsidRDefault="00D62BEC" w:rsidP="00D62BEC"/>
        <w:p w14:paraId="765740C6" w14:textId="77777777" w:rsidR="00D62BEC" w:rsidRDefault="00C2355E" w:rsidP="00514F3D">
          <w:pPr>
            <w:pStyle w:val="ODOTtext"/>
            <w:spacing w:before="480"/>
          </w:pPr>
          <w:r>
            <w:rPr>
              <w:b/>
              <w:noProof/>
            </w:rPr>
            <w:drawing>
              <wp:inline distT="0" distB="0" distL="0" distR="0" wp14:anchorId="5D547635" wp14:editId="0C47C5DE">
                <wp:extent cx="5943600" cy="3340929"/>
                <wp:effectExtent l="0" t="0" r="0" b="0"/>
                <wp:docPr id="7" name="Picture 7" descr="Description: 2014-interchang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2014-interchange-upd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943600" cy="3340929"/>
                        </a:xfrm>
                        <a:prstGeom prst="rect">
                          <a:avLst/>
                        </a:prstGeom>
                        <a:noFill/>
                        <a:ln>
                          <a:noFill/>
                        </a:ln>
                      </pic:spPr>
                    </pic:pic>
                  </a:graphicData>
                </a:graphic>
              </wp:inline>
            </w:drawing>
          </w:r>
        </w:p>
        <w:p w14:paraId="0C5CF4AD" w14:textId="77777777" w:rsidR="00D62BEC" w:rsidRDefault="00514F3D" w:rsidP="00514F3D">
          <w:pPr>
            <w:pStyle w:val="ODOTtext"/>
          </w:pPr>
          <w:r>
            <w:rPr>
              <w:noProof/>
              <w:color w:val="0000FF"/>
            </w:rPr>
            <w:drawing>
              <wp:anchor distT="0" distB="0" distL="114300" distR="114300" simplePos="0" relativeHeight="251665408" behindDoc="0" locked="0" layoutInCell="1" allowOverlap="1" wp14:anchorId="387E9DBB" wp14:editId="6C75DEBB">
                <wp:simplePos x="0" y="0"/>
                <wp:positionH relativeFrom="column">
                  <wp:posOffset>5807075</wp:posOffset>
                </wp:positionH>
                <wp:positionV relativeFrom="paragraph">
                  <wp:posOffset>1841500</wp:posOffset>
                </wp:positionV>
                <wp:extent cx="767715" cy="767715"/>
                <wp:effectExtent l="0" t="0" r="0" b="0"/>
                <wp:wrapNone/>
                <wp:docPr id="8" name="Picture 8" descr="http://www.dot.state.oh.us/Divisions/Communications/PublishingImages/ODOTWhite-onBlack-Full.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ot.state.oh.us/Divisions/Communications/PublishingImages/ODOTWhite-onBlack-Full.gif">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7715"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D62BEC">
            <w:rPr>
              <w:noProof/>
            </w:rPr>
            <mc:AlternateContent>
              <mc:Choice Requires="wps">
                <w:drawing>
                  <wp:anchor distT="0" distB="0" distL="114300" distR="114300" simplePos="0" relativeHeight="251661312" behindDoc="0" locked="0" layoutInCell="0" allowOverlap="1" wp14:anchorId="00EE96EF" wp14:editId="5C2110FC">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6110" cy="640080"/>
                    <wp:effectExtent l="9525" t="8255" r="15240" b="8890"/>
                    <wp:wrapNone/>
                    <wp:docPr id="8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6110" cy="64008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14:paraId="0AF22446" w14:textId="77777777" w:rsidR="00675F60" w:rsidRPr="003615D2" w:rsidRDefault="00675F60" w:rsidP="00D62BEC">
                                <w:pPr>
                                  <w:pStyle w:val="ODOTPGtext"/>
                                  <w:spacing w:before="120" w:after="120"/>
                                  <w:jc w:val="right"/>
                                  <w:rPr>
                                    <w:rFonts w:asciiTheme="majorHAnsi" w:eastAsiaTheme="majorEastAsia" w:hAnsiTheme="majorHAnsi"/>
                                    <w:color w:val="FFFFFF" w:themeColor="background1"/>
                                    <w:sz w:val="56"/>
                                    <w:szCs w:val="56"/>
                                  </w:rPr>
                                </w:pPr>
                                <w:r>
                                  <w:rPr>
                                    <w:rFonts w:asciiTheme="majorHAnsi" w:eastAsiaTheme="majorEastAsia" w:hAnsiTheme="majorHAnsi"/>
                                    <w:color w:val="FFFFFF" w:themeColor="background1"/>
                                    <w:sz w:val="56"/>
                                    <w:szCs w:val="56"/>
                                  </w:rPr>
                                  <w:t>Value Engineering</w:t>
                                </w:r>
                                <w:r w:rsidRPr="003615D2">
                                  <w:rPr>
                                    <w:rFonts w:asciiTheme="majorHAnsi" w:eastAsiaTheme="majorEastAsia" w:hAnsiTheme="majorHAnsi"/>
                                    <w:color w:val="FFFFFF" w:themeColor="background1"/>
                                    <w:sz w:val="56"/>
                                    <w:szCs w:val="56"/>
                                  </w:rPr>
                                  <w:t xml:space="preserve"> Training Course</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0EE96EF" id="Rectangle 9" o:spid="_x0000_s1031" style="position:absolute;margin-left:0;margin-top:0;width:549.3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bIMAIAAK0EAAAOAAAAZHJzL2Uyb0RvYy54bWysVNuO0zAQfUfiHyy/0yTV0pao6WrVpQhp&#10;YZEWPsBxnMTCN8Zuk/L1jJ22W+ABCW0fLM84c+Zy5nR9O2pFDgK8tKaixSynRBhuG2m6in77unuz&#10;osQHZhqmrBEVPQpPbzevX60HV4q57a1qBBAEMb4cXEX7EFyZZZ73QjM/s04YfGwtaBbQhC5rgA2I&#10;rlU2z/NFNlhoHFguvEfv/fRINwm/bQUPj23rRSCqolhbSCeks45ntlmzsgPmeslPZbD/qEIzaTDp&#10;BeqeBUb2IP+C0pKD9bYNM251ZttWcpF6wG6K/I9unnrmROoFh+PdZUz+5WD558OT+wKxdO8eLP/u&#10;ibHbnplO3AHYoReswXRFHFQ2OF9eAqLhMZTUwyfbILVsH2yawdiCjoDYHRnTqI+XUYsxEI7Oxbvl&#10;oiiQEY5vi5s8XyUuMlaeox348EFYTeKlooBUJnR2ePAhVsPK8yepeqtks5NKJSOuj9gqIAeGxDPO&#10;hQlFCld7jeVO/iKPv2kH0I+bMvnPpaQtjDApm7/OoAwZcCzzJcb/K33dvWhqLQNKRkld0dVVA5Gp&#10;96ZJCx2YVNMdp6RMLFAkMZxGd+YuysSXYaxHIpsTy9FT2+aIzIKd9IL6xktv4SclA2qlov7HnoGg&#10;RH00cTtW8xXyR0Kybt4u52jAb0/19RMzHMEqygNQMhnbMIly70B2PWabRubdHW7VTibCnys77SJq&#10;IjFz0m8U3bWdvnr+l9n8AgAA//8DAFBLAwQUAAYACAAAACEALWjf19oAAAAGAQAADwAAAGRycy9k&#10;b3ducmV2LnhtbEyPQUvEMBCF74L/IYzgzU1UWLq16SIrHkQ87K7gddqMbTWZlCbtVn+9qRe9DG94&#10;w3vfFNvZWTHREDrPGq5XCgRx7U3HjYbX4+NVBiJEZIPWM2n4ogDb8vyswNz4E+9pOsRGpBAOOWpo&#10;Y+xzKUPdksOw8j1x8t794DCmdWikGfCUwp2VN0qtpcOOU0OLPe1aqj8Po9OwezYvM+83qp6+H4YK&#10;n24/Rvum9eXFfH8HItIc/45hwU/oUCamyo9sgrAa0iPxdy6e2mRrENWiVAayLOR//PIHAAD//wMA&#10;UEsBAi0AFAAGAAgAAAAhALaDOJL+AAAA4QEAABMAAAAAAAAAAAAAAAAAAAAAAFtDb250ZW50X1R5&#10;cGVzXS54bWxQSwECLQAUAAYACAAAACEAOP0h/9YAAACUAQAACwAAAAAAAAAAAAAAAAAvAQAAX3Jl&#10;bHMvLnJlbHNQSwECLQAUAAYACAAAACEALQsGyDACAACtBAAADgAAAAAAAAAAAAAAAAAuAgAAZHJz&#10;L2Uyb0RvYy54bWxQSwECLQAUAAYACAAAACEALWjf19oAAAAGAQAADwAAAAAAAAAAAAAAAACKBAAA&#10;ZHJzL2Rvd25yZXYueG1sUEsFBgAAAAAEAAQA8wAAAJEFAAAAAA==&#10;" o:allowincell="f" fillcolor="#4f81bd [3204]" strokecolor="white [3212]" strokeweight="1pt">
                    <v:shadow color="#d8d8d8 [2732]" offset="3pt,3pt"/>
                    <v:textbox style="mso-fit-shape-to-text:t" inset="14.4pt,,14.4pt">
                      <w:txbxContent>
                        <w:p w14:paraId="0AF22446" w14:textId="77777777" w:rsidR="00675F60" w:rsidRPr="003615D2" w:rsidRDefault="00675F60" w:rsidP="00D62BEC">
                          <w:pPr>
                            <w:pStyle w:val="ODOTPGtext"/>
                            <w:spacing w:before="120" w:after="120"/>
                            <w:jc w:val="right"/>
                            <w:rPr>
                              <w:rFonts w:asciiTheme="majorHAnsi" w:eastAsiaTheme="majorEastAsia" w:hAnsiTheme="majorHAnsi"/>
                              <w:color w:val="FFFFFF" w:themeColor="background1"/>
                              <w:sz w:val="56"/>
                              <w:szCs w:val="56"/>
                            </w:rPr>
                          </w:pPr>
                          <w:r>
                            <w:rPr>
                              <w:rFonts w:asciiTheme="majorHAnsi" w:eastAsiaTheme="majorEastAsia" w:hAnsiTheme="majorHAnsi"/>
                              <w:color w:val="FFFFFF" w:themeColor="background1"/>
                              <w:sz w:val="56"/>
                              <w:szCs w:val="56"/>
                            </w:rPr>
                            <w:t>Value Engineering</w:t>
                          </w:r>
                          <w:r w:rsidRPr="003615D2">
                            <w:rPr>
                              <w:rFonts w:asciiTheme="majorHAnsi" w:eastAsiaTheme="majorEastAsia" w:hAnsiTheme="majorHAnsi"/>
                              <w:color w:val="FFFFFF" w:themeColor="background1"/>
                              <w:sz w:val="56"/>
                              <w:szCs w:val="56"/>
                            </w:rPr>
                            <w:t xml:space="preserve"> Training Course</w:t>
                          </w:r>
                        </w:p>
                      </w:txbxContent>
                    </v:textbox>
                    <w10:wrap anchorx="page" anchory="page"/>
                  </v:rect>
                </w:pict>
              </mc:Fallback>
            </mc:AlternateContent>
          </w:r>
          <w:r w:rsidR="007C4CF6">
            <w:rPr>
              <w:noProof/>
              <w:color w:val="0000FF"/>
            </w:rPr>
            <w:drawing>
              <wp:anchor distT="0" distB="0" distL="114300" distR="114300" simplePos="0" relativeHeight="251663360" behindDoc="0" locked="0" layoutInCell="1" allowOverlap="1" wp14:anchorId="7B957C4B" wp14:editId="30CE525E">
                <wp:simplePos x="0" y="0"/>
                <wp:positionH relativeFrom="column">
                  <wp:posOffset>5819031</wp:posOffset>
                </wp:positionH>
                <wp:positionV relativeFrom="paragraph">
                  <wp:posOffset>5431790</wp:posOffset>
                </wp:positionV>
                <wp:extent cx="768096" cy="768096"/>
                <wp:effectExtent l="0" t="0" r="0" b="0"/>
                <wp:wrapNone/>
                <wp:docPr id="21" name="Picture 21" descr="http://www.dot.state.oh.us/Divisions/Communications/PublishingImages/ODOTWhite-onBlack-Full.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ot.state.oh.us/Divisions/Communications/PublishingImages/ODOTWhite-onBlack-Full.gif">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8096" cy="768096"/>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6523575A" w14:textId="77777777" w:rsidR="00914C98" w:rsidRDefault="00914C98">
      <w:pPr>
        <w:rPr>
          <w:rFonts w:cs="Times New Roman"/>
          <w:b/>
          <w:sz w:val="32"/>
          <w:szCs w:val="32"/>
        </w:rPr>
        <w:sectPr w:rsidR="00914C98" w:rsidSect="00914C98">
          <w:headerReference w:type="default" r:id="rId13"/>
          <w:footerReference w:type="default" r:id="rId14"/>
          <w:pgSz w:w="12240" w:h="15840" w:code="1"/>
          <w:pgMar w:top="1440" w:right="1440" w:bottom="1440" w:left="1440" w:header="720" w:footer="720" w:gutter="0"/>
          <w:pgNumType w:fmt="lowerRoman" w:start="1"/>
          <w:cols w:space="720"/>
          <w:titlePg/>
          <w:docGrid w:linePitch="360"/>
        </w:sectPr>
      </w:pPr>
    </w:p>
    <w:p w14:paraId="17DB14FA" w14:textId="77777777" w:rsidR="00626B5C" w:rsidRDefault="00626B5C" w:rsidP="001A17D1">
      <w:pPr>
        <w:pStyle w:val="ODOTIntroHeading1"/>
        <w:pageBreakBefore/>
      </w:pPr>
      <w:r>
        <w:lastRenderedPageBreak/>
        <w:t>Course Overview</w:t>
      </w:r>
    </w:p>
    <w:p w14:paraId="4AC08945" w14:textId="77777777" w:rsidR="005F2D6C" w:rsidRDefault="00D502FD" w:rsidP="005F2D6C">
      <w:pPr>
        <w:pStyle w:val="ODOTPGtext"/>
      </w:pPr>
      <w:r>
        <w:t xml:space="preserve">This course </w:t>
      </w:r>
      <w:r w:rsidR="005F2D6C">
        <w:t>addresses the following two value engineering (VE) proces</w:t>
      </w:r>
      <w:r w:rsidR="00731811">
        <w:t>ses used by ODOT:  VE in Design</w:t>
      </w:r>
      <w:r w:rsidR="005F2D6C">
        <w:t xml:space="preserve"> and VE Change Proposals (VECPs)</w:t>
      </w:r>
      <w:r w:rsidR="00731811">
        <w:t>.</w:t>
      </w:r>
    </w:p>
    <w:p w14:paraId="575EFCB9" w14:textId="77777777" w:rsidR="005F2D6C" w:rsidRPr="00731811" w:rsidRDefault="005F2D6C" w:rsidP="00731811">
      <w:pPr>
        <w:pStyle w:val="ODOTPGbullet"/>
      </w:pPr>
      <w:r w:rsidRPr="00731811">
        <w:t>VE in design (VE studies) refers to the systematic application of re</w:t>
      </w:r>
      <w:r w:rsidR="009364D8">
        <w:t xml:space="preserve">cognized techniques </w:t>
      </w:r>
      <w:r w:rsidRPr="00731811">
        <w:t>in which a multi-disciplined team of individuals not personally involved in the design of the project takes a “fresh look” at the project (generally during the early stages of design) to ensure that stakeholder needs will be met in an efficient and cost-effective way.</w:t>
      </w:r>
    </w:p>
    <w:p w14:paraId="72122B2F" w14:textId="77777777" w:rsidR="005F2D6C" w:rsidRDefault="005F2D6C" w:rsidP="005F2D6C">
      <w:pPr>
        <w:pStyle w:val="ODOTbullet"/>
        <w:rPr>
          <w:sz w:val="22"/>
          <w:szCs w:val="22"/>
        </w:rPr>
      </w:pPr>
      <w:r w:rsidRPr="00731811">
        <w:rPr>
          <w:sz w:val="22"/>
          <w:szCs w:val="22"/>
        </w:rPr>
        <w:t>After contract award, contractors are then encouraged to develop VECPs that allow the State to benefit from the contractor’s ingenuity, experience, and ability to work through or around restrictions, with any cost savings shared between ODOT and the contractor.</w:t>
      </w:r>
    </w:p>
    <w:p w14:paraId="3E0F8C15" w14:textId="77777777" w:rsidR="00213840" w:rsidRDefault="00213840" w:rsidP="00213840">
      <w:pPr>
        <w:pStyle w:val="ODOTIntroHeading1"/>
      </w:pPr>
      <w:r>
        <w:t>Course Structure</w:t>
      </w:r>
    </w:p>
    <w:p w14:paraId="757DCB95" w14:textId="77777777" w:rsidR="00731811" w:rsidRPr="00731811" w:rsidRDefault="00731811" w:rsidP="00731811">
      <w:pPr>
        <w:pStyle w:val="ODOTPGtext"/>
        <w:rPr>
          <w:b/>
        </w:rPr>
      </w:pPr>
      <w:r>
        <w:t>Given the distinct and separate nature of these two VE processes, this course will be delivered in two parts:</w:t>
      </w:r>
    </w:p>
    <w:p w14:paraId="75F7F7AE" w14:textId="77777777" w:rsidR="00D502FD" w:rsidRDefault="00D502FD" w:rsidP="00D502FD">
      <w:pPr>
        <w:pStyle w:val="ODOTPGtext"/>
        <w:numPr>
          <w:ilvl w:val="0"/>
          <w:numId w:val="4"/>
        </w:numPr>
      </w:pPr>
      <w:r w:rsidRPr="00D502FD">
        <w:rPr>
          <w:b/>
        </w:rPr>
        <w:t>Part 1</w:t>
      </w:r>
      <w:r>
        <w:t xml:space="preserve"> </w:t>
      </w:r>
      <w:r w:rsidR="00731811">
        <w:t>of the course focuses on the application of VE during the design process to improve project performance, reduce costs, and enhance value.  Topics covered include the objectives of VE studies, regulations and policy, project selection criteria, and implementation of the VE job plan.</w:t>
      </w:r>
    </w:p>
    <w:p w14:paraId="44E5C56C" w14:textId="77777777" w:rsidR="00D502FD" w:rsidRDefault="00D502FD" w:rsidP="00D502FD">
      <w:pPr>
        <w:pStyle w:val="ODOTPGtext"/>
        <w:numPr>
          <w:ilvl w:val="0"/>
          <w:numId w:val="4"/>
        </w:numPr>
      </w:pPr>
      <w:r w:rsidRPr="00D502FD">
        <w:rPr>
          <w:b/>
        </w:rPr>
        <w:t>Part 2</w:t>
      </w:r>
      <w:r>
        <w:t xml:space="preserve"> explores </w:t>
      </w:r>
      <w:r w:rsidR="00731811">
        <w:t>the submittal and review/approval process for post award VECPs submitted by contractors</w:t>
      </w:r>
      <w:r>
        <w:t xml:space="preserve">.  </w:t>
      </w:r>
    </w:p>
    <w:p w14:paraId="3DD399C6" w14:textId="77777777" w:rsidR="00D502FD" w:rsidRPr="00626B5C" w:rsidRDefault="00D502FD" w:rsidP="00626B5C">
      <w:pPr>
        <w:pStyle w:val="ODOTIntroHeading1"/>
      </w:pPr>
      <w:bookmarkStart w:id="0" w:name="OLE_LINK1"/>
      <w:r w:rsidRPr="00626B5C">
        <w:t>Course Material</w:t>
      </w:r>
      <w:bookmarkStart w:id="1" w:name="_Toc69117020"/>
      <w:r w:rsidRPr="00626B5C">
        <w:t>s</w:t>
      </w:r>
    </w:p>
    <w:bookmarkEnd w:id="1"/>
    <w:p w14:paraId="79BF1D17" w14:textId="77777777" w:rsidR="00914C98" w:rsidRDefault="00D502FD" w:rsidP="00914C98">
      <w:pPr>
        <w:pStyle w:val="ODOTPGtext"/>
      </w:pPr>
      <w:r>
        <w:t xml:space="preserve">This </w:t>
      </w:r>
      <w:r w:rsidR="00914C98">
        <w:t>course</w:t>
      </w:r>
      <w:r>
        <w:t xml:space="preserve"> is designed to provide a fast-paced yet comprehensive review of </w:t>
      </w:r>
      <w:r w:rsidR="0076788D">
        <w:t>value engineering</w:t>
      </w:r>
      <w:r>
        <w:t xml:space="preserve">. </w:t>
      </w:r>
      <w:bookmarkEnd w:id="0"/>
      <w:r w:rsidR="00914C98">
        <w:t xml:space="preserve"> This </w:t>
      </w:r>
      <w:r w:rsidR="00ED2B2D">
        <w:t>workbook contains copi</w:t>
      </w:r>
      <w:r w:rsidR="00914C98">
        <w:t>es of the slides used by the i</w:t>
      </w:r>
      <w:r w:rsidR="00ED2B2D">
        <w:t xml:space="preserve">nstructor, as well as supplemental background and reference information to help clarify and further emphasize the major points of the discussion.  </w:t>
      </w:r>
      <w:r>
        <w:t xml:space="preserve">The instructor will use the slides </w:t>
      </w:r>
      <w:r w:rsidR="00914C98">
        <w:t xml:space="preserve">and course notes </w:t>
      </w:r>
      <w:r>
        <w:t xml:space="preserve">to guide the discussion through each of the major topic areas.  </w:t>
      </w:r>
    </w:p>
    <w:p w14:paraId="33CBE53B" w14:textId="77777777" w:rsidR="00A464C7" w:rsidRDefault="00A464C7" w:rsidP="00914C98">
      <w:pPr>
        <w:pStyle w:val="ODOTPGtext"/>
      </w:pPr>
      <w:r>
        <w:t xml:space="preserve">In certain places throughout the workbook, graphics or tables have been substituted for a slide when necessary to enhance the quality of the image.  In those cases, the slide number remains so participants can continue to follow along with the presentation.  </w:t>
      </w:r>
    </w:p>
    <w:p w14:paraId="3025D53D" w14:textId="77777777" w:rsidR="0058340E" w:rsidRDefault="00A464C7" w:rsidP="0058340E">
      <w:pPr>
        <w:pStyle w:val="ODOTPGtext"/>
      </w:pPr>
      <w:r w:rsidRPr="00C15D15">
        <w:t>Although this workbook is intended to serve as a resource for participants both during and after the class, users should be aware that the regulations and policies that govern VE practices are subject to change.</w:t>
      </w:r>
      <w:r w:rsidR="00C15D15" w:rsidRPr="00C15D15">
        <w:t xml:space="preserve"> </w:t>
      </w:r>
      <w:r w:rsidR="00C15D15">
        <w:t xml:space="preserve">It is therefore important to always seek out and consult the </w:t>
      </w:r>
      <w:r w:rsidR="003E7AB5">
        <w:t xml:space="preserve">latest </w:t>
      </w:r>
      <w:r w:rsidR="00C15D15">
        <w:t>regulations and policy guides</w:t>
      </w:r>
      <w:r w:rsidR="003E7AB5">
        <w:t xml:space="preserve"> in effect prior to the start of the VE study or the review/approval process for a VECP</w:t>
      </w:r>
      <w:r w:rsidR="00C15D15">
        <w:t>.</w:t>
      </w:r>
    </w:p>
    <w:p w14:paraId="36723F9B" w14:textId="77777777" w:rsidR="0058340E" w:rsidRDefault="0058340E" w:rsidP="0058340E">
      <w:pPr>
        <w:pStyle w:val="ODOTIntroHeading1"/>
      </w:pPr>
      <w:r>
        <w:t>Reference Materials</w:t>
      </w:r>
    </w:p>
    <w:p w14:paraId="57FEEADC" w14:textId="77777777" w:rsidR="0058340E" w:rsidRDefault="0058340E" w:rsidP="0058340E">
      <w:pPr>
        <w:pStyle w:val="ODOTPGtext"/>
      </w:pPr>
      <w:r>
        <w:lastRenderedPageBreak/>
        <w:t xml:space="preserve">For </w:t>
      </w:r>
      <w:r w:rsidRPr="00731811">
        <w:t>more</w:t>
      </w:r>
      <w:r>
        <w:t xml:space="preserve"> additional information on VE, participants should consult the following ODOT policy and procedural documents:</w:t>
      </w:r>
    </w:p>
    <w:p w14:paraId="6984D3AF" w14:textId="77777777" w:rsidR="0058340E" w:rsidRDefault="0058340E" w:rsidP="0058340E">
      <w:pPr>
        <w:pStyle w:val="ODOTPGbullet"/>
      </w:pPr>
      <w:r>
        <w:t>VE in Design (VE Studies)</w:t>
      </w:r>
    </w:p>
    <w:p w14:paraId="27B9D1A5" w14:textId="77777777" w:rsidR="0058340E" w:rsidRDefault="0058340E" w:rsidP="0058340E">
      <w:pPr>
        <w:pStyle w:val="ODOTPGbullet"/>
        <w:numPr>
          <w:ilvl w:val="1"/>
          <w:numId w:val="2"/>
        </w:numPr>
      </w:pPr>
      <w:r>
        <w:t>Policy No. 21-006, Design Value Engineering Policy</w:t>
      </w:r>
    </w:p>
    <w:p w14:paraId="1EAC5E17" w14:textId="77777777" w:rsidR="0058340E" w:rsidRDefault="0058340E" w:rsidP="0058340E">
      <w:pPr>
        <w:pStyle w:val="ODOTPGbullet"/>
        <w:numPr>
          <w:ilvl w:val="1"/>
          <w:numId w:val="2"/>
        </w:numPr>
      </w:pPr>
      <w:r>
        <w:t>Standard Procedure No. 414-001, Design Value Engineering Standard Procedures</w:t>
      </w:r>
    </w:p>
    <w:p w14:paraId="55A26634" w14:textId="77777777" w:rsidR="0058340E" w:rsidRPr="00EE4285" w:rsidRDefault="0058340E" w:rsidP="0058340E">
      <w:pPr>
        <w:pStyle w:val="ODOTPGbullet"/>
      </w:pPr>
      <w:r w:rsidRPr="00EE4285">
        <w:t>VE in Construction (Value Engineering Change Proposals)</w:t>
      </w:r>
    </w:p>
    <w:p w14:paraId="5237CE87" w14:textId="77777777" w:rsidR="0058340E" w:rsidRDefault="0058340E" w:rsidP="0058340E">
      <w:pPr>
        <w:pStyle w:val="ODOTPGbullet"/>
        <w:numPr>
          <w:ilvl w:val="1"/>
          <w:numId w:val="2"/>
        </w:numPr>
      </w:pPr>
      <w:r>
        <w:t>Policy No. 27-008(P), Value Engineering in Construction</w:t>
      </w:r>
    </w:p>
    <w:p w14:paraId="41FAF1A0" w14:textId="77777777" w:rsidR="0058340E" w:rsidRDefault="0058340E" w:rsidP="0058340E">
      <w:pPr>
        <w:pStyle w:val="ODOTPGbullet"/>
        <w:numPr>
          <w:ilvl w:val="1"/>
          <w:numId w:val="2"/>
        </w:numPr>
      </w:pPr>
      <w:r>
        <w:t>Standard Procedure No. 510-008(SP), Value Engineering in Construction</w:t>
      </w:r>
    </w:p>
    <w:p w14:paraId="53146622" w14:textId="77777777" w:rsidR="0058340E" w:rsidRPr="00731811" w:rsidRDefault="0058340E" w:rsidP="0058340E">
      <w:pPr>
        <w:pStyle w:val="ODOTPGbullet"/>
        <w:numPr>
          <w:ilvl w:val="1"/>
          <w:numId w:val="2"/>
        </w:numPr>
      </w:pPr>
      <w:r>
        <w:t>Supplement 1113, Value Engineering in Construction</w:t>
      </w:r>
    </w:p>
    <w:p w14:paraId="509F0C7A" w14:textId="77777777" w:rsidR="00914C98" w:rsidRDefault="00914C98" w:rsidP="0058340E">
      <w:pPr>
        <w:pStyle w:val="ODOTIntroHeading1"/>
      </w:pPr>
      <w:r>
        <w:br w:type="page"/>
      </w:r>
    </w:p>
    <w:p w14:paraId="00AE9444" w14:textId="77777777" w:rsidR="00E03A69" w:rsidRDefault="00E03A69" w:rsidP="001329FB">
      <w:pPr>
        <w:pStyle w:val="Heading1"/>
        <w:pBdr>
          <w:bottom w:val="single" w:sz="4" w:space="1" w:color="auto"/>
        </w:pBdr>
        <w:tabs>
          <w:tab w:val="center" w:pos="4680"/>
        </w:tabs>
      </w:pPr>
      <w:r>
        <w:lastRenderedPageBreak/>
        <w:t>Course Overview</w:t>
      </w:r>
    </w:p>
    <w:p w14:paraId="447AB66A" w14:textId="77777777" w:rsidR="00DE248B" w:rsidRDefault="0076788D" w:rsidP="003E6D5E">
      <w:pPr>
        <w:pStyle w:val="Slide"/>
      </w:pPr>
      <w:r w:rsidRPr="0076788D">
        <w:rPr>
          <w:noProof/>
        </w:rPr>
        <w:drawing>
          <wp:inline distT="0" distB="0" distL="0" distR="0" wp14:anchorId="763AA335" wp14:editId="429417E6">
            <wp:extent cx="5059679" cy="3794760"/>
            <wp:effectExtent l="0" t="0" r="825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59679" cy="3794760"/>
                    </a:xfrm>
                    <a:prstGeom prst="rect">
                      <a:avLst/>
                    </a:prstGeom>
                  </pic:spPr>
                </pic:pic>
              </a:graphicData>
            </a:graphic>
          </wp:inline>
        </w:drawing>
      </w:r>
    </w:p>
    <w:p w14:paraId="32B4E5D0" w14:textId="77777777" w:rsidR="00635417" w:rsidRDefault="00635417" w:rsidP="00635417">
      <w:pPr>
        <w:pStyle w:val="blanklinewithtopborder"/>
      </w:pPr>
    </w:p>
    <w:p w14:paraId="60E131AE" w14:textId="77777777" w:rsidR="00982ED5" w:rsidRPr="00963B54" w:rsidRDefault="0076788D" w:rsidP="00963B54">
      <w:pPr>
        <w:pStyle w:val="Heading2"/>
      </w:pPr>
      <w:r>
        <w:lastRenderedPageBreak/>
        <w:t>Slide 2</w:t>
      </w:r>
      <w:r w:rsidR="006D6A6A">
        <w:t xml:space="preserve">:  </w:t>
      </w:r>
      <w:r w:rsidR="00F854D4">
        <w:t>Course Overview and Introductions</w:t>
      </w:r>
    </w:p>
    <w:p w14:paraId="3A3BC73D" w14:textId="77777777" w:rsidR="00D233A5" w:rsidRDefault="0076788D" w:rsidP="003608F8">
      <w:pPr>
        <w:pStyle w:val="Slide"/>
      </w:pPr>
      <w:r w:rsidRPr="0076788D">
        <w:rPr>
          <w:noProof/>
        </w:rPr>
        <w:drawing>
          <wp:inline distT="0" distB="0" distL="0" distR="0" wp14:anchorId="46659EE8" wp14:editId="438E07A4">
            <wp:extent cx="5059679" cy="379476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59679" cy="3794760"/>
                    </a:xfrm>
                    <a:prstGeom prst="rect">
                      <a:avLst/>
                    </a:prstGeom>
                  </pic:spPr>
                </pic:pic>
              </a:graphicData>
            </a:graphic>
          </wp:inline>
        </w:drawing>
      </w:r>
    </w:p>
    <w:p w14:paraId="22573FA3" w14:textId="77777777" w:rsidR="003608F8" w:rsidRDefault="003608F8" w:rsidP="003608F8">
      <w:pPr>
        <w:pStyle w:val="blanklinewithtopborder"/>
      </w:pPr>
    </w:p>
    <w:p w14:paraId="083106D7" w14:textId="77777777" w:rsidR="007D3E16" w:rsidRPr="007D3E16" w:rsidRDefault="007D3E16" w:rsidP="007D3E16">
      <w:pPr>
        <w:pStyle w:val="ODOTPGtext"/>
      </w:pPr>
      <w:r>
        <w:t>This course is intended to provide participants with a comprehensive review of ODOT’s VE processes.  To help ensure a successful course, some basic ground rules are as follows:</w:t>
      </w:r>
    </w:p>
    <w:p w14:paraId="5BE0298A" w14:textId="77777777" w:rsidR="007D3E16" w:rsidRDefault="007D3E16" w:rsidP="007D3E16">
      <w:pPr>
        <w:pStyle w:val="ODOTPGbullet"/>
      </w:pPr>
      <w:r>
        <w:t>Participate</w:t>
      </w:r>
      <w:r w:rsidR="001A17D1">
        <w:t>.</w:t>
      </w:r>
    </w:p>
    <w:p w14:paraId="41A67F41" w14:textId="77777777" w:rsidR="007D3E16" w:rsidRDefault="007D3E16" w:rsidP="007D3E16">
      <w:pPr>
        <w:pStyle w:val="ODOTPGbullet"/>
      </w:pPr>
      <w:r>
        <w:t>Return from breaks on time</w:t>
      </w:r>
      <w:r w:rsidR="001A17D1">
        <w:t>.</w:t>
      </w:r>
    </w:p>
    <w:p w14:paraId="2B6CBE93" w14:textId="77777777" w:rsidR="007D3E16" w:rsidRDefault="007D3E16" w:rsidP="007D3E16">
      <w:pPr>
        <w:pStyle w:val="ODOTPGbullet"/>
      </w:pPr>
      <w:r>
        <w:t>Attentively listen when others are speaking</w:t>
      </w:r>
      <w:r w:rsidR="001A17D1">
        <w:t>.</w:t>
      </w:r>
    </w:p>
    <w:p w14:paraId="05D7DEB4" w14:textId="77777777" w:rsidR="007D3E16" w:rsidRDefault="007D3E16" w:rsidP="007D3E16">
      <w:pPr>
        <w:pStyle w:val="ODOTPGbullet"/>
      </w:pPr>
      <w:r>
        <w:t>Respect the opinions and attitudes of others</w:t>
      </w:r>
      <w:r w:rsidR="001A17D1">
        <w:t>.</w:t>
      </w:r>
    </w:p>
    <w:p w14:paraId="458755F0" w14:textId="77777777" w:rsidR="003608F8" w:rsidRDefault="007D3E16" w:rsidP="007D3E16">
      <w:pPr>
        <w:pStyle w:val="ODOTPGbullet"/>
      </w:pPr>
      <w:r>
        <w:t>Turn cell phones on mute</w:t>
      </w:r>
      <w:r w:rsidR="001A17D1">
        <w:t>.</w:t>
      </w:r>
    </w:p>
    <w:p w14:paraId="73F8BB04" w14:textId="77777777" w:rsidR="00481FBA" w:rsidRDefault="0076788D" w:rsidP="00E30100">
      <w:pPr>
        <w:pStyle w:val="Heading2"/>
      </w:pPr>
      <w:r>
        <w:lastRenderedPageBreak/>
        <w:t>Slide 3</w:t>
      </w:r>
      <w:r w:rsidR="006D6A6A">
        <w:t xml:space="preserve">:  </w:t>
      </w:r>
      <w:r w:rsidR="00F854D4">
        <w:t xml:space="preserve">Course </w:t>
      </w:r>
      <w:r w:rsidR="00635417">
        <w:t>Agenda</w:t>
      </w:r>
    </w:p>
    <w:p w14:paraId="282B78B3" w14:textId="77777777" w:rsidR="00E30100" w:rsidRDefault="0076788D" w:rsidP="00635417">
      <w:pPr>
        <w:pStyle w:val="Slide"/>
      </w:pPr>
      <w:r w:rsidRPr="0076788D">
        <w:rPr>
          <w:noProof/>
        </w:rPr>
        <w:drawing>
          <wp:inline distT="0" distB="0" distL="0" distR="0" wp14:anchorId="3AC804DB" wp14:editId="266F1D14">
            <wp:extent cx="5059679" cy="3794760"/>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59679" cy="3794760"/>
                    </a:xfrm>
                    <a:prstGeom prst="rect">
                      <a:avLst/>
                    </a:prstGeom>
                  </pic:spPr>
                </pic:pic>
              </a:graphicData>
            </a:graphic>
          </wp:inline>
        </w:drawing>
      </w:r>
    </w:p>
    <w:p w14:paraId="26C22267" w14:textId="77777777" w:rsidR="003608F8" w:rsidRDefault="003608F8" w:rsidP="003608F8">
      <w:pPr>
        <w:pStyle w:val="blanklinewithtopborder"/>
      </w:pPr>
    </w:p>
    <w:p w14:paraId="00AE85D0" w14:textId="77777777" w:rsidR="0058340E" w:rsidRDefault="0058340E" w:rsidP="0058340E">
      <w:pPr>
        <w:pStyle w:val="ODOTPGtext"/>
      </w:pPr>
      <w:r>
        <w:t>This training course addresses VE studies conducted during design as well as value engineering change proposals (VECPs) submitted by contractors during the construction phase.  Given the distinct and separate nature of these VE processes, this course will be delivered in two parts, with the first focusing on VE studies in design and the second focusing on VECPs.</w:t>
      </w:r>
    </w:p>
    <w:p w14:paraId="42503F79" w14:textId="77777777" w:rsidR="007D3E16" w:rsidRDefault="007D3E16" w:rsidP="007D3E16">
      <w:pPr>
        <w:pStyle w:val="ODOTPGtext"/>
      </w:pPr>
      <w:r>
        <w:t xml:space="preserve">Although both of these VE processes can be applied to effectively reduce project costs, improve project performance, and/or enhance value, the approaches are entirely different, and the terms VE study and VECP should </w:t>
      </w:r>
      <w:r w:rsidRPr="00691AFB">
        <w:rPr>
          <w:u w:val="single"/>
        </w:rPr>
        <w:t>not</w:t>
      </w:r>
      <w:r>
        <w:t xml:space="preserve"> be used interchangeably or assumed to have the same meaning.  </w:t>
      </w:r>
    </w:p>
    <w:p w14:paraId="1B9FE6AB" w14:textId="77777777" w:rsidR="0058340E" w:rsidRPr="00731811" w:rsidRDefault="0058340E" w:rsidP="0058340E">
      <w:pPr>
        <w:pStyle w:val="ODOTPGbullet"/>
      </w:pPr>
      <w:r w:rsidRPr="00731811">
        <w:t>VE in design (VE studies) refers to the systematic application of recognized techniques  in which a multi-disciplined team of individuals not personally involved in the design of the project takes a “fresh look” at the project (generally during the early stages of design) to ensure that stakeholder needs will be met in an efficient and cost-effective way.</w:t>
      </w:r>
    </w:p>
    <w:p w14:paraId="6060E7AA" w14:textId="77777777" w:rsidR="0058340E" w:rsidRDefault="0058340E" w:rsidP="0058340E">
      <w:pPr>
        <w:pStyle w:val="ODOTbullet"/>
        <w:rPr>
          <w:sz w:val="22"/>
          <w:szCs w:val="22"/>
        </w:rPr>
      </w:pPr>
      <w:r w:rsidRPr="00731811">
        <w:rPr>
          <w:sz w:val="22"/>
          <w:szCs w:val="22"/>
        </w:rPr>
        <w:t>After contract award, contractors are then encouraged to develop VECPs that allow the State to benefit from the contractor’s ingenuity, experience, and ability to work through or around restrictions, with any cost savings shared between ODOT and the contractor.</w:t>
      </w:r>
    </w:p>
    <w:p w14:paraId="00A451C8" w14:textId="77777777" w:rsidR="0058340E" w:rsidRDefault="0058340E" w:rsidP="007D3E16">
      <w:pPr>
        <w:pStyle w:val="ODOTPGtext"/>
      </w:pPr>
    </w:p>
    <w:p w14:paraId="3AE22426" w14:textId="77777777" w:rsidR="003608F8" w:rsidRDefault="003608F8" w:rsidP="00635417">
      <w:pPr>
        <w:pStyle w:val="Slide"/>
      </w:pPr>
    </w:p>
    <w:p w14:paraId="10918C04" w14:textId="77777777" w:rsidR="00914C98" w:rsidRDefault="00914C98" w:rsidP="00E30100">
      <w:pPr>
        <w:sectPr w:rsidR="00914C98" w:rsidSect="001329FB">
          <w:headerReference w:type="even" r:id="rId18"/>
          <w:headerReference w:type="default" r:id="rId19"/>
          <w:footerReference w:type="even" r:id="rId20"/>
          <w:footerReference w:type="default" r:id="rId21"/>
          <w:pgSz w:w="12240" w:h="15840" w:code="1"/>
          <w:pgMar w:top="1440" w:right="1440" w:bottom="1440" w:left="1440" w:header="720" w:footer="720" w:gutter="0"/>
          <w:pgNumType w:fmt="lowerRoman"/>
          <w:cols w:space="720"/>
          <w:docGrid w:linePitch="360"/>
        </w:sectPr>
      </w:pPr>
    </w:p>
    <w:p w14:paraId="3AB53BF6" w14:textId="77777777" w:rsidR="00633228" w:rsidRDefault="00914C98" w:rsidP="00165773">
      <w:pPr>
        <w:pStyle w:val="Heading1"/>
        <w:pBdr>
          <w:bottom w:val="single" w:sz="4" w:space="1" w:color="auto"/>
        </w:pBdr>
      </w:pPr>
      <w:r>
        <w:lastRenderedPageBreak/>
        <w:t xml:space="preserve">Part </w:t>
      </w:r>
      <w:r w:rsidR="00B043A8">
        <w:t xml:space="preserve">1: </w:t>
      </w:r>
      <w:r w:rsidR="00316A18">
        <w:t xml:space="preserve"> </w:t>
      </w:r>
      <w:r w:rsidR="0076788D">
        <w:t>Value Engineering in Design</w:t>
      </w:r>
    </w:p>
    <w:p w14:paraId="55CA2348" w14:textId="77777777" w:rsidR="00633228" w:rsidRDefault="0076788D" w:rsidP="00635417">
      <w:pPr>
        <w:pStyle w:val="Slide"/>
      </w:pPr>
      <w:r w:rsidRPr="0076788D">
        <w:rPr>
          <w:noProof/>
        </w:rPr>
        <w:drawing>
          <wp:inline distT="0" distB="0" distL="0" distR="0" wp14:anchorId="0FBB41BD" wp14:editId="1DD5AF5A">
            <wp:extent cx="5059679" cy="3794760"/>
            <wp:effectExtent l="0" t="0" r="825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59679" cy="3794760"/>
                    </a:xfrm>
                    <a:prstGeom prst="rect">
                      <a:avLst/>
                    </a:prstGeom>
                  </pic:spPr>
                </pic:pic>
              </a:graphicData>
            </a:graphic>
          </wp:inline>
        </w:drawing>
      </w:r>
    </w:p>
    <w:p w14:paraId="46B875F8" w14:textId="77777777" w:rsidR="00F854D4" w:rsidRDefault="00F854D4" w:rsidP="007D3E16">
      <w:pPr>
        <w:pStyle w:val="blanklinewithtopborder"/>
      </w:pPr>
    </w:p>
    <w:p w14:paraId="2D928BC1" w14:textId="77777777" w:rsidR="0058340E" w:rsidRDefault="0058340E" w:rsidP="0058340E">
      <w:pPr>
        <w:pStyle w:val="ODOTPGtext"/>
      </w:pPr>
      <w:r>
        <w:t>Part 1 of the training provides a comprehensive review of VE studies performing during the design phase of project development.</w:t>
      </w:r>
    </w:p>
    <w:p w14:paraId="6A082ABA" w14:textId="77777777" w:rsidR="0058340E" w:rsidRPr="00272F0E" w:rsidRDefault="0058340E" w:rsidP="0058340E">
      <w:pPr>
        <w:pStyle w:val="ODOTPGtext"/>
      </w:pPr>
      <w:r w:rsidRPr="00272F0E">
        <w:t xml:space="preserve">The following ODOT </w:t>
      </w:r>
      <w:r>
        <w:t>policies and procedures</w:t>
      </w:r>
      <w:r w:rsidRPr="00272F0E">
        <w:t xml:space="preserve"> contain additional information on </w:t>
      </w:r>
      <w:r>
        <w:t>VE in Design</w:t>
      </w:r>
      <w:r w:rsidRPr="00272F0E">
        <w:t>:</w:t>
      </w:r>
    </w:p>
    <w:p w14:paraId="565C0393" w14:textId="77777777" w:rsidR="0058340E" w:rsidRDefault="0058340E" w:rsidP="00DE34EC">
      <w:pPr>
        <w:pStyle w:val="ODOTPGbullet"/>
      </w:pPr>
      <w:r>
        <w:t>Policy No. 21-006, Design Value Engineering Policy</w:t>
      </w:r>
    </w:p>
    <w:p w14:paraId="23020EB9" w14:textId="77777777" w:rsidR="0058340E" w:rsidRPr="0058340E" w:rsidRDefault="0058340E" w:rsidP="00DE34EC">
      <w:pPr>
        <w:pStyle w:val="ODOTPGbullet"/>
      </w:pPr>
      <w:r>
        <w:t>Standard Procedure No. 414-001, Design Value Engineering Standard Procedures</w:t>
      </w:r>
    </w:p>
    <w:p w14:paraId="20FB8D66" w14:textId="77777777" w:rsidR="00E30100" w:rsidRDefault="0076788D" w:rsidP="00E30100">
      <w:pPr>
        <w:pStyle w:val="Heading2"/>
      </w:pPr>
      <w:r>
        <w:lastRenderedPageBreak/>
        <w:t>Slide 5</w:t>
      </w:r>
      <w:r w:rsidR="006D6A6A">
        <w:t xml:space="preserve">:  </w:t>
      </w:r>
      <w:r w:rsidR="00A2678A">
        <w:t xml:space="preserve">Part 1 </w:t>
      </w:r>
      <w:r w:rsidR="00F854D4">
        <w:t>Learning Outcomes</w:t>
      </w:r>
    </w:p>
    <w:p w14:paraId="6D6C52C0" w14:textId="77777777" w:rsidR="00E30100" w:rsidRDefault="002C4DBA" w:rsidP="00635417">
      <w:pPr>
        <w:pStyle w:val="Slide"/>
      </w:pPr>
      <w:r w:rsidRPr="002C4DBA">
        <w:rPr>
          <w:noProof/>
        </w:rPr>
        <w:drawing>
          <wp:inline distT="0" distB="0" distL="0" distR="0" wp14:anchorId="29B4D24F" wp14:editId="18F4E689">
            <wp:extent cx="5059679" cy="3794760"/>
            <wp:effectExtent l="0" t="0" r="8255" b="0"/>
            <wp:docPr id="10250" name="Picture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59679" cy="3794760"/>
                    </a:xfrm>
                    <a:prstGeom prst="rect">
                      <a:avLst/>
                    </a:prstGeom>
                  </pic:spPr>
                </pic:pic>
              </a:graphicData>
            </a:graphic>
          </wp:inline>
        </w:drawing>
      </w:r>
    </w:p>
    <w:p w14:paraId="6FAF81A3" w14:textId="77777777" w:rsidR="003608F8" w:rsidRDefault="003608F8" w:rsidP="003608F8">
      <w:pPr>
        <w:pStyle w:val="blanklinewithtopborder"/>
      </w:pPr>
    </w:p>
    <w:p w14:paraId="3B0D4E04" w14:textId="77777777" w:rsidR="005E788A" w:rsidRDefault="005E788A" w:rsidP="005E788A">
      <w:pPr>
        <w:pStyle w:val="ODOTPGtext"/>
      </w:pPr>
      <w:r>
        <w:t>At the end of this cours</w:t>
      </w:r>
      <w:r w:rsidR="004C3A7C">
        <w:t>e, participants will be able to identify and understand:</w:t>
      </w:r>
    </w:p>
    <w:p w14:paraId="0876B66A" w14:textId="77777777" w:rsidR="005E788A" w:rsidRDefault="002F2EEE" w:rsidP="005E788A">
      <w:pPr>
        <w:pStyle w:val="ODOTPGbullet"/>
      </w:pPr>
      <w:r>
        <w:t>The o</w:t>
      </w:r>
      <w:r w:rsidR="005E788A">
        <w:t>bjectives of performing a VE study</w:t>
      </w:r>
    </w:p>
    <w:p w14:paraId="4D40B482" w14:textId="77777777" w:rsidR="005E788A" w:rsidRDefault="002F2EEE" w:rsidP="005E788A">
      <w:pPr>
        <w:pStyle w:val="ODOTPGbullet"/>
      </w:pPr>
      <w:r>
        <w:t>The d</w:t>
      </w:r>
      <w:r w:rsidR="004C3A7C">
        <w:t xml:space="preserve">ifferences </w:t>
      </w:r>
      <w:r w:rsidR="005E788A">
        <w:t>between design VE studies and VECPs</w:t>
      </w:r>
    </w:p>
    <w:p w14:paraId="4659BB50" w14:textId="77777777" w:rsidR="005E788A" w:rsidRDefault="004C3A7C" w:rsidP="005E788A">
      <w:pPr>
        <w:pStyle w:val="ODOTPGbullet"/>
      </w:pPr>
      <w:r>
        <w:t>Wh</w:t>
      </w:r>
      <w:r w:rsidR="005E788A">
        <w:t>at projects should have VE studies</w:t>
      </w:r>
    </w:p>
    <w:p w14:paraId="7B73CEF7" w14:textId="77777777" w:rsidR="005E788A" w:rsidRDefault="004C3A7C" w:rsidP="005E788A">
      <w:pPr>
        <w:pStyle w:val="ODOTPGbullet"/>
      </w:pPr>
      <w:r>
        <w:t xml:space="preserve">Where </w:t>
      </w:r>
      <w:r w:rsidR="005E788A">
        <w:t>VE studies fit in the overall project development process</w:t>
      </w:r>
    </w:p>
    <w:p w14:paraId="24D7D0F2" w14:textId="77777777" w:rsidR="005E788A" w:rsidRDefault="002F2EEE" w:rsidP="005E788A">
      <w:pPr>
        <w:pStyle w:val="ODOTPGbullet"/>
      </w:pPr>
      <w:r>
        <w:t>The r</w:t>
      </w:r>
      <w:r w:rsidR="005E788A">
        <w:t>oles and responsibilities of VE team members</w:t>
      </w:r>
    </w:p>
    <w:p w14:paraId="06778718" w14:textId="77777777" w:rsidR="005E788A" w:rsidRPr="005E788A" w:rsidRDefault="002F2EEE" w:rsidP="005E788A">
      <w:pPr>
        <w:pStyle w:val="ODOTPGbullet"/>
      </w:pPr>
      <w:r>
        <w:t>The d</w:t>
      </w:r>
      <w:r w:rsidR="005E788A">
        <w:t>ifferent phases of a VE job plan</w:t>
      </w:r>
    </w:p>
    <w:p w14:paraId="32865985" w14:textId="77777777" w:rsidR="00E30100" w:rsidRDefault="003F6208" w:rsidP="006116D4">
      <w:pPr>
        <w:pStyle w:val="Heading2"/>
      </w:pPr>
      <w:r>
        <w:lastRenderedPageBreak/>
        <w:t xml:space="preserve">Slide 6:  </w:t>
      </w:r>
      <w:r w:rsidR="00635417">
        <w:t xml:space="preserve">Part 1 </w:t>
      </w:r>
      <w:r w:rsidR="003D077B">
        <w:t>Contents</w:t>
      </w:r>
    </w:p>
    <w:p w14:paraId="672506D3" w14:textId="77777777" w:rsidR="006116D4" w:rsidRDefault="003F6208" w:rsidP="00635417">
      <w:pPr>
        <w:pStyle w:val="Slide"/>
      </w:pPr>
      <w:r w:rsidRPr="003F6208">
        <w:rPr>
          <w:noProof/>
        </w:rPr>
        <w:drawing>
          <wp:inline distT="0" distB="0" distL="0" distR="0" wp14:anchorId="063CD457" wp14:editId="66AAB46B">
            <wp:extent cx="5059679" cy="3794760"/>
            <wp:effectExtent l="0" t="0" r="825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59679" cy="3794760"/>
                    </a:xfrm>
                    <a:prstGeom prst="rect">
                      <a:avLst/>
                    </a:prstGeom>
                  </pic:spPr>
                </pic:pic>
              </a:graphicData>
            </a:graphic>
          </wp:inline>
        </w:drawing>
      </w:r>
    </w:p>
    <w:p w14:paraId="1283BFBF" w14:textId="77777777" w:rsidR="003608F8" w:rsidRDefault="003608F8" w:rsidP="003608F8">
      <w:pPr>
        <w:pStyle w:val="blanklinewithtopborder"/>
      </w:pPr>
    </w:p>
    <w:p w14:paraId="635FB5DC" w14:textId="77777777" w:rsidR="00312C17" w:rsidRDefault="002F2EEE" w:rsidP="002F2EEE">
      <w:pPr>
        <w:pStyle w:val="ODOTPGtext"/>
      </w:pPr>
      <w:r>
        <w:t xml:space="preserve">This portion of the course is divided into </w:t>
      </w:r>
      <w:r w:rsidR="00312C17">
        <w:t xml:space="preserve">two </w:t>
      </w:r>
      <w:r>
        <w:t>main sections</w:t>
      </w:r>
      <w:r w:rsidR="00312C17">
        <w:t>, followed by a question/answer session</w:t>
      </w:r>
      <w:r>
        <w:t xml:space="preserve">. </w:t>
      </w:r>
    </w:p>
    <w:p w14:paraId="69D0B0F4" w14:textId="77777777" w:rsidR="002F2EEE" w:rsidRDefault="002F2EEE" w:rsidP="00D30138">
      <w:pPr>
        <w:pStyle w:val="ODOTPGbullet"/>
      </w:pPr>
      <w:r>
        <w:t xml:space="preserve">The first </w:t>
      </w:r>
      <w:r w:rsidR="00312C17">
        <w:t>section</w:t>
      </w:r>
      <w:r>
        <w:t xml:space="preserve"> </w:t>
      </w:r>
      <w:r w:rsidR="00D30138">
        <w:t xml:space="preserve">provides </w:t>
      </w:r>
      <w:r>
        <w:t xml:space="preserve">a general overview of VE studies, including their objectives; benefits; history; related laws, regulations, and policies; and project selection criteria.  </w:t>
      </w:r>
    </w:p>
    <w:p w14:paraId="06218066" w14:textId="77777777" w:rsidR="00312C17" w:rsidRDefault="002F2EEE" w:rsidP="00D30138">
      <w:pPr>
        <w:pStyle w:val="ODOTPGbullet"/>
      </w:pPr>
      <w:r>
        <w:t xml:space="preserve">The second section provides a more detailed discussion of the VE job plan, which is the systematic and structured process by which VE studies are performed.  </w:t>
      </w:r>
      <w:r w:rsidR="00312C17">
        <w:t>After reviewing the information presented in this portion of the course, participants will have a better understanding of how to:</w:t>
      </w:r>
    </w:p>
    <w:p w14:paraId="4E4770EA" w14:textId="77777777" w:rsidR="00312C17" w:rsidRDefault="00312C17" w:rsidP="00D30138">
      <w:pPr>
        <w:pStyle w:val="ODOTPGbullet"/>
        <w:numPr>
          <w:ilvl w:val="1"/>
          <w:numId w:val="2"/>
        </w:numPr>
      </w:pPr>
      <w:r>
        <w:t>Investigate and analyze the functions and costs of project elements</w:t>
      </w:r>
    </w:p>
    <w:p w14:paraId="25C3B320" w14:textId="77777777" w:rsidR="00312C17" w:rsidRDefault="00312C17" w:rsidP="00D30138">
      <w:pPr>
        <w:pStyle w:val="ODOTPGbullet"/>
        <w:numPr>
          <w:ilvl w:val="1"/>
          <w:numId w:val="2"/>
        </w:numPr>
      </w:pPr>
      <w:r>
        <w:t>Creatively speculate on alternate ways to perform project functions</w:t>
      </w:r>
    </w:p>
    <w:p w14:paraId="5FBB9E9A" w14:textId="77777777" w:rsidR="00312C17" w:rsidRDefault="00312C17" w:rsidP="00D30138">
      <w:pPr>
        <w:pStyle w:val="ODOTPGbullet"/>
        <w:numPr>
          <w:ilvl w:val="1"/>
          <w:numId w:val="2"/>
        </w:numPr>
      </w:pPr>
      <w:r>
        <w:t>Evaluate alternatives</w:t>
      </w:r>
    </w:p>
    <w:p w14:paraId="3BC05AD4" w14:textId="77777777" w:rsidR="00312C17" w:rsidRDefault="002C4DBA" w:rsidP="00D30138">
      <w:pPr>
        <w:pStyle w:val="ODOTPGbullet"/>
        <w:numPr>
          <w:ilvl w:val="1"/>
          <w:numId w:val="2"/>
        </w:numPr>
      </w:pPr>
      <w:r>
        <w:t xml:space="preserve">Develop viable alternatives </w:t>
      </w:r>
      <w:r w:rsidR="00312C17">
        <w:t>into fully supported recommendations</w:t>
      </w:r>
    </w:p>
    <w:p w14:paraId="5D694B89" w14:textId="77777777" w:rsidR="00312C17" w:rsidRDefault="00312C17" w:rsidP="00D30138">
      <w:pPr>
        <w:pStyle w:val="ODOTPGbullet"/>
        <w:numPr>
          <w:ilvl w:val="1"/>
          <w:numId w:val="2"/>
        </w:numPr>
      </w:pPr>
      <w:r>
        <w:t>Present recommendations to ODOT’s VE Review Board</w:t>
      </w:r>
    </w:p>
    <w:p w14:paraId="2B839C6A" w14:textId="77777777" w:rsidR="002F2EEE" w:rsidRDefault="002F2EEE" w:rsidP="00D30138">
      <w:pPr>
        <w:pStyle w:val="ODOTPGtext"/>
        <w:ind w:left="720"/>
      </w:pPr>
      <w:r>
        <w:t xml:space="preserve">To help illustrate this methodology, some of the output generated from a VE study performed on an ODOT project </w:t>
      </w:r>
      <w:r w:rsidR="002C4DBA">
        <w:t>will be</w:t>
      </w:r>
      <w:r>
        <w:t xml:space="preserve"> presented</w:t>
      </w:r>
      <w:r w:rsidR="002C4DBA">
        <w:t xml:space="preserve"> throughout the course</w:t>
      </w:r>
      <w:r>
        <w:t>.</w:t>
      </w:r>
    </w:p>
    <w:p w14:paraId="73145995" w14:textId="77777777" w:rsidR="006116D4" w:rsidRDefault="003F6208" w:rsidP="006116D4">
      <w:pPr>
        <w:pStyle w:val="Heading2"/>
      </w:pPr>
      <w:r>
        <w:lastRenderedPageBreak/>
        <w:t xml:space="preserve">Slide 7:  </w:t>
      </w:r>
      <w:r w:rsidR="003D077B">
        <w:t>Overview</w:t>
      </w:r>
      <w:r w:rsidR="00213840">
        <w:t xml:space="preserve"> of </w:t>
      </w:r>
      <w:r>
        <w:t>VE Studies</w:t>
      </w:r>
      <w:r w:rsidR="00D30138">
        <w:t xml:space="preserve"> </w:t>
      </w:r>
    </w:p>
    <w:p w14:paraId="6EBDA97B" w14:textId="77777777" w:rsidR="006116D4" w:rsidRDefault="003F6208" w:rsidP="00635417">
      <w:pPr>
        <w:pStyle w:val="Slide"/>
      </w:pPr>
      <w:r w:rsidRPr="003F6208">
        <w:rPr>
          <w:noProof/>
        </w:rPr>
        <w:drawing>
          <wp:inline distT="0" distB="0" distL="0" distR="0" wp14:anchorId="3DD84A28" wp14:editId="2DA1BFD7">
            <wp:extent cx="5059679" cy="3794760"/>
            <wp:effectExtent l="0" t="0" r="825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59679" cy="3794760"/>
                    </a:xfrm>
                    <a:prstGeom prst="rect">
                      <a:avLst/>
                    </a:prstGeom>
                  </pic:spPr>
                </pic:pic>
              </a:graphicData>
            </a:graphic>
          </wp:inline>
        </w:drawing>
      </w:r>
    </w:p>
    <w:p w14:paraId="7D1BB35D" w14:textId="77777777" w:rsidR="00635417" w:rsidRDefault="00635417" w:rsidP="00635417">
      <w:pPr>
        <w:pStyle w:val="blanklinewithtopborder"/>
      </w:pPr>
    </w:p>
    <w:p w14:paraId="2ABCF557" w14:textId="77777777" w:rsidR="006116D4" w:rsidRDefault="006116D4" w:rsidP="00635417">
      <w:pPr>
        <w:pStyle w:val="ODOTPGtext"/>
      </w:pPr>
    </w:p>
    <w:p w14:paraId="2E1CDC81" w14:textId="77777777" w:rsidR="006116D4" w:rsidRDefault="003F6208" w:rsidP="008A6108">
      <w:pPr>
        <w:pStyle w:val="Heading2"/>
      </w:pPr>
      <w:r>
        <w:lastRenderedPageBreak/>
        <w:t xml:space="preserve">Slide 8:  Definition of Value Engineering </w:t>
      </w:r>
    </w:p>
    <w:p w14:paraId="244408CC" w14:textId="77777777" w:rsidR="008A6108" w:rsidRDefault="003F6208" w:rsidP="003608F8">
      <w:pPr>
        <w:pStyle w:val="Slide"/>
      </w:pPr>
      <w:r w:rsidRPr="003F6208">
        <w:rPr>
          <w:noProof/>
        </w:rPr>
        <w:drawing>
          <wp:inline distT="0" distB="0" distL="0" distR="0" wp14:anchorId="314976BE" wp14:editId="6A5D367B">
            <wp:extent cx="5059679" cy="3794760"/>
            <wp:effectExtent l="0" t="0" r="825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59679" cy="3794760"/>
                    </a:xfrm>
                    <a:prstGeom prst="rect">
                      <a:avLst/>
                    </a:prstGeom>
                  </pic:spPr>
                </pic:pic>
              </a:graphicData>
            </a:graphic>
          </wp:inline>
        </w:drawing>
      </w:r>
    </w:p>
    <w:p w14:paraId="61123BF8" w14:textId="77777777" w:rsidR="003608F8" w:rsidRDefault="003608F8" w:rsidP="003608F8">
      <w:pPr>
        <w:pStyle w:val="blanklinewithtopborder"/>
      </w:pPr>
    </w:p>
    <w:p w14:paraId="13938C56" w14:textId="77777777" w:rsidR="00D30138" w:rsidRDefault="00D30138" w:rsidP="00D30138">
      <w:pPr>
        <w:pStyle w:val="ODOTPGHeader"/>
      </w:pPr>
      <w:r>
        <w:t>Definition of VE in Design</w:t>
      </w:r>
    </w:p>
    <w:p w14:paraId="1E7B80A8" w14:textId="77777777" w:rsidR="00D30138" w:rsidRDefault="00D30138" w:rsidP="00D30138">
      <w:pPr>
        <w:pStyle w:val="ODOTPGtext"/>
      </w:pPr>
      <w:r>
        <w:t xml:space="preserve">VE is a structured approach, to be performed by a multi-disciplinary team, for analyzing the function of an item, generating alternatives through creative thinking, and providing the needed function at the lowest life-cycle cost, without sacrificing safety or necessary quality, and with </w:t>
      </w:r>
      <w:r w:rsidRPr="00D30138">
        <w:t>minimal</w:t>
      </w:r>
      <w:r>
        <w:t xml:space="preserve"> disturbance to the community and environment.</w:t>
      </w:r>
    </w:p>
    <w:p w14:paraId="03037677" w14:textId="77777777" w:rsidR="00D30138" w:rsidRDefault="00D30138" w:rsidP="00D30138">
      <w:pPr>
        <w:pStyle w:val="ODOTPGtext"/>
      </w:pPr>
      <w:r>
        <w:t>Although definitions for VE may vary, they all incorporate the following three basic principles:</w:t>
      </w:r>
    </w:p>
    <w:p w14:paraId="36E46702" w14:textId="77777777" w:rsidR="00D30138" w:rsidRDefault="00D30138" w:rsidP="00D30138">
      <w:pPr>
        <w:pStyle w:val="ODOTPGbullet"/>
      </w:pPr>
      <w:r>
        <w:t xml:space="preserve">An </w:t>
      </w:r>
      <w:r w:rsidRPr="00EF0090">
        <w:rPr>
          <w:u w:val="single"/>
        </w:rPr>
        <w:t>organized review</w:t>
      </w:r>
      <w:r>
        <w:t xml:space="preserve"> to improve </w:t>
      </w:r>
      <w:r>
        <w:rPr>
          <w:lang w:val="x-none"/>
        </w:rPr>
        <w:t xml:space="preserve">value </w:t>
      </w:r>
      <w:r>
        <w:t xml:space="preserve">performed by a </w:t>
      </w:r>
      <w:r>
        <w:rPr>
          <w:lang w:val="x-none"/>
        </w:rPr>
        <w:t xml:space="preserve">multi-disciplined team </w:t>
      </w:r>
      <w:r>
        <w:t>not involved with the original design;</w:t>
      </w:r>
    </w:p>
    <w:p w14:paraId="73507EE8" w14:textId="77777777" w:rsidR="00D30138" w:rsidRDefault="00D30138" w:rsidP="00D30138">
      <w:pPr>
        <w:pStyle w:val="ODOTPGbullet"/>
      </w:pPr>
      <w:r>
        <w:t xml:space="preserve">A </w:t>
      </w:r>
      <w:r w:rsidRPr="00EF0090">
        <w:rPr>
          <w:u w:val="single"/>
        </w:rPr>
        <w:t>function-oriented</w:t>
      </w:r>
      <w:r>
        <w:t xml:space="preserve"> approach to identify the essential functions of the </w:t>
      </w:r>
      <w:r w:rsidR="002C4DBA">
        <w:t>project</w:t>
      </w:r>
      <w:r>
        <w:t xml:space="preserve"> being studied; and</w:t>
      </w:r>
    </w:p>
    <w:p w14:paraId="7221908D" w14:textId="77777777" w:rsidR="00D30138" w:rsidRDefault="00D30138" w:rsidP="00D30138">
      <w:pPr>
        <w:pStyle w:val="ODOTPGbullet"/>
      </w:pPr>
      <w:r w:rsidRPr="00D30138">
        <w:rPr>
          <w:u w:val="single"/>
        </w:rPr>
        <w:t>Creative thinking</w:t>
      </w:r>
      <w:r>
        <w:t xml:space="preserve"> using recognized techniques to explore alternative ways of performing the </w:t>
      </w:r>
      <w:r w:rsidR="002C4DBA">
        <w:t xml:space="preserve">required </w:t>
      </w:r>
      <w:r>
        <w:t>functions at a lower cost, or to otherwise improve the design.</w:t>
      </w:r>
    </w:p>
    <w:p w14:paraId="0CB35E3F" w14:textId="77777777" w:rsidR="00D30138" w:rsidRDefault="00D30138" w:rsidP="00D30138">
      <w:pPr>
        <w:pStyle w:val="ODOTPGHeader"/>
      </w:pPr>
      <w:r>
        <w:lastRenderedPageBreak/>
        <w:t>Objectives of VE Studies</w:t>
      </w:r>
    </w:p>
    <w:p w14:paraId="58335573" w14:textId="77777777" w:rsidR="00D30138" w:rsidRDefault="00D30138" w:rsidP="00D30138">
      <w:pPr>
        <w:pStyle w:val="ODOTPGtext"/>
      </w:pPr>
      <w:r>
        <w:t>Key objectives of VE studies are to improve quality, minimize total ownership costs, reduce construction time, and enhance constructability.  The VE study should produce the optimum blend of schedule, performance, constructability, maintainability, environmental awareness, safety, and cost consciousness.</w:t>
      </w:r>
    </w:p>
    <w:p w14:paraId="44621051" w14:textId="77777777" w:rsidR="000A08E7" w:rsidRDefault="003F6208" w:rsidP="000A08E7">
      <w:pPr>
        <w:pStyle w:val="Heading2"/>
      </w:pPr>
      <w:r>
        <w:lastRenderedPageBreak/>
        <w:t>Slide 9:  VE Fundamentals</w:t>
      </w:r>
    </w:p>
    <w:p w14:paraId="0118D0B7" w14:textId="77777777" w:rsidR="000A08E7" w:rsidRDefault="003F6208" w:rsidP="003608F8">
      <w:pPr>
        <w:pStyle w:val="Slide"/>
      </w:pPr>
      <w:r w:rsidRPr="003F6208">
        <w:rPr>
          <w:noProof/>
        </w:rPr>
        <w:drawing>
          <wp:inline distT="0" distB="0" distL="0" distR="0" wp14:anchorId="14FFF643" wp14:editId="3A971932">
            <wp:extent cx="5059679" cy="3794760"/>
            <wp:effectExtent l="0" t="0" r="825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59679" cy="3794760"/>
                    </a:xfrm>
                    <a:prstGeom prst="rect">
                      <a:avLst/>
                    </a:prstGeom>
                  </pic:spPr>
                </pic:pic>
              </a:graphicData>
            </a:graphic>
          </wp:inline>
        </w:drawing>
      </w:r>
    </w:p>
    <w:p w14:paraId="300BB56D" w14:textId="77777777" w:rsidR="003608F8" w:rsidRDefault="003608F8" w:rsidP="003608F8">
      <w:pPr>
        <w:pStyle w:val="blanklinewithtopborder"/>
      </w:pPr>
    </w:p>
    <w:p w14:paraId="4C3BF23C" w14:textId="77777777" w:rsidR="008D2358" w:rsidRDefault="008D2358" w:rsidP="008D2358">
      <w:pPr>
        <w:pStyle w:val="ODOTPGtext"/>
      </w:pPr>
      <w:r>
        <w:t>An effective VE study adheres to an organized and systematic approach known as the job plan.  The job plan implemented by ODOT consists of the following key phases, which are consistent with the approach espoused by the Society of American Value Engineers (SAVE):</w:t>
      </w:r>
    </w:p>
    <w:p w14:paraId="32C8D2C2" w14:textId="77777777" w:rsidR="008D2358" w:rsidRPr="00C65902" w:rsidRDefault="008D2358" w:rsidP="008D2358">
      <w:pPr>
        <w:pStyle w:val="ODOTPGbullet"/>
      </w:pPr>
      <w:r w:rsidRPr="00315279">
        <w:rPr>
          <w:i/>
        </w:rPr>
        <w:t>Information:</w:t>
      </w:r>
      <w:r>
        <w:t xml:space="preserve"> Gather project information, including project commitments and constraints</w:t>
      </w:r>
      <w:r w:rsidRPr="00C65902">
        <w:t>.</w:t>
      </w:r>
    </w:p>
    <w:p w14:paraId="5D4A2E4C" w14:textId="77777777" w:rsidR="008D2358" w:rsidRPr="00C65902" w:rsidRDefault="008D2358" w:rsidP="008D2358">
      <w:pPr>
        <w:pStyle w:val="ODOTPGbullet"/>
      </w:pPr>
      <w:r w:rsidRPr="00315279">
        <w:rPr>
          <w:i/>
        </w:rPr>
        <w:t>Function Analysis:</w:t>
      </w:r>
      <w:r w:rsidRPr="00C65902">
        <w:t xml:space="preserve"> Analyze the project to </w:t>
      </w:r>
      <w:r>
        <w:t xml:space="preserve">identify and </w:t>
      </w:r>
      <w:r w:rsidRPr="00C65902">
        <w:t xml:space="preserve">understand the required functions. </w:t>
      </w:r>
    </w:p>
    <w:p w14:paraId="01DF00F1" w14:textId="77777777" w:rsidR="008D2358" w:rsidRPr="00C65902" w:rsidRDefault="008D2358" w:rsidP="008D2358">
      <w:pPr>
        <w:pStyle w:val="ODOTPGbullet"/>
      </w:pPr>
      <w:r w:rsidRPr="00315279">
        <w:rPr>
          <w:i/>
        </w:rPr>
        <w:t>Creative:</w:t>
      </w:r>
      <w:r w:rsidRPr="00C65902">
        <w:t xml:space="preserve"> Generate ideas on all the possible ways to accomplish the required functions. </w:t>
      </w:r>
    </w:p>
    <w:p w14:paraId="6333BD2B" w14:textId="77777777" w:rsidR="008D2358" w:rsidRPr="00C65902" w:rsidRDefault="008D2358" w:rsidP="008D2358">
      <w:pPr>
        <w:pStyle w:val="ODOTPGbullet"/>
      </w:pPr>
      <w:r w:rsidRPr="00315279">
        <w:rPr>
          <w:i/>
        </w:rPr>
        <w:t>Evaluation:</w:t>
      </w:r>
      <w:r w:rsidRPr="00C65902">
        <w:t xml:space="preserve"> </w:t>
      </w:r>
      <w:r>
        <w:t>Evaluate and select feasible ideas</w:t>
      </w:r>
      <w:r w:rsidRPr="00C65902">
        <w:t xml:space="preserve"> for development. </w:t>
      </w:r>
    </w:p>
    <w:p w14:paraId="52ED0D7D" w14:textId="77777777" w:rsidR="008D2358" w:rsidRPr="00C65902" w:rsidRDefault="008D2358" w:rsidP="008D2358">
      <w:pPr>
        <w:pStyle w:val="ODOTPGbullet"/>
      </w:pPr>
      <w:r w:rsidRPr="00315279">
        <w:rPr>
          <w:i/>
        </w:rPr>
        <w:t>Development:</w:t>
      </w:r>
      <w:r w:rsidRPr="00C65902">
        <w:t xml:space="preserve"> </w:t>
      </w:r>
      <w:r>
        <w:t xml:space="preserve">Select and develop the </w:t>
      </w:r>
      <w:r w:rsidRPr="00C65902">
        <w:t>‘best’ alternative(s) for improving value</w:t>
      </w:r>
      <w:r>
        <w:t xml:space="preserve"> into fully supported recommendations</w:t>
      </w:r>
      <w:r w:rsidRPr="00C65902">
        <w:t xml:space="preserve">. </w:t>
      </w:r>
    </w:p>
    <w:p w14:paraId="6B2B5058" w14:textId="77777777" w:rsidR="008D2358" w:rsidRDefault="008D2358" w:rsidP="008D2358">
      <w:pPr>
        <w:pStyle w:val="ODOTPGbullet"/>
      </w:pPr>
      <w:r w:rsidRPr="00315279">
        <w:rPr>
          <w:i/>
        </w:rPr>
        <w:t>Presentation:</w:t>
      </w:r>
      <w:r w:rsidRPr="00C65902">
        <w:t xml:space="preserve"> Present the </w:t>
      </w:r>
      <w:r>
        <w:t xml:space="preserve">VE </w:t>
      </w:r>
      <w:r w:rsidRPr="00C65902">
        <w:t>recommendation</w:t>
      </w:r>
      <w:r>
        <w:t>s</w:t>
      </w:r>
      <w:r w:rsidRPr="00C65902">
        <w:t xml:space="preserve"> to the project stakeholders. </w:t>
      </w:r>
    </w:p>
    <w:p w14:paraId="77B63B4C" w14:textId="77777777" w:rsidR="008D2358" w:rsidRDefault="008D2358" w:rsidP="008D2358">
      <w:pPr>
        <w:pStyle w:val="ODOTPGbullet"/>
      </w:pPr>
      <w:r>
        <w:rPr>
          <w:i/>
        </w:rPr>
        <w:t>Resolution:</w:t>
      </w:r>
      <w:r>
        <w:t xml:space="preserve">  Evaluate, resolve, document and implement all approved changes.</w:t>
      </w:r>
    </w:p>
    <w:p w14:paraId="250DD237" w14:textId="77777777" w:rsidR="008D2358" w:rsidRDefault="008D2358" w:rsidP="008D2358">
      <w:pPr>
        <w:pStyle w:val="ODOTPGtext"/>
      </w:pPr>
      <w:r>
        <w:t xml:space="preserve">The key features that separate the VE job plan from other methods used to solve routine engineering problems include the following: </w:t>
      </w:r>
    </w:p>
    <w:p w14:paraId="1E464859" w14:textId="77777777" w:rsidR="008D2358" w:rsidRDefault="008D2358" w:rsidP="008D2358">
      <w:pPr>
        <w:pStyle w:val="ODOTPGbullet"/>
      </w:pPr>
      <w:r>
        <w:t xml:space="preserve">analysis of function; </w:t>
      </w:r>
    </w:p>
    <w:p w14:paraId="095232EF" w14:textId="77777777" w:rsidR="008D2358" w:rsidRDefault="008D2358" w:rsidP="008D2358">
      <w:pPr>
        <w:pStyle w:val="ODOTPGbullet"/>
      </w:pPr>
      <w:r>
        <w:t xml:space="preserve">specific creative effort to develop many design alternatives; </w:t>
      </w:r>
      <w:r w:rsidR="002C4DBA">
        <w:t>and</w:t>
      </w:r>
    </w:p>
    <w:p w14:paraId="3178C1EF" w14:textId="77777777" w:rsidR="008D2358" w:rsidRDefault="008D2358" w:rsidP="008D2358">
      <w:pPr>
        <w:pStyle w:val="ODOTPGbullet"/>
      </w:pPr>
      <w:r>
        <w:lastRenderedPageBreak/>
        <w:t>the principle of not degradi</w:t>
      </w:r>
      <w:r w:rsidR="002C4DBA">
        <w:t>ng the required performance.</w:t>
      </w:r>
      <w:r>
        <w:t xml:space="preserve"> </w:t>
      </w:r>
    </w:p>
    <w:p w14:paraId="00B4AFC4" w14:textId="77777777" w:rsidR="008D2358" w:rsidRDefault="008D2358" w:rsidP="008D2358">
      <w:pPr>
        <w:pStyle w:val="ODOTPGtext"/>
      </w:pPr>
      <w:r>
        <w:t>To effectively apply the VE job plan, two important factors must be recognized:</w:t>
      </w:r>
    </w:p>
    <w:p w14:paraId="2EC79FB0" w14:textId="77777777" w:rsidR="008D2358" w:rsidRDefault="008D2358" w:rsidP="008D2358">
      <w:pPr>
        <w:pStyle w:val="ODOTPGbullet"/>
      </w:pPr>
      <w:r>
        <w:t xml:space="preserve">An effective VE effort should consider all phases of the job plan. Omission of any one of the phases can hinder subsequent tasks. </w:t>
      </w:r>
      <w:r w:rsidR="002C4DBA">
        <w:t>(</w:t>
      </w:r>
      <w:r>
        <w:t>However, the amount of effort applied to each phase may differ from one project to another.</w:t>
      </w:r>
      <w:r w:rsidR="002C4DBA">
        <w:t>)</w:t>
      </w:r>
    </w:p>
    <w:p w14:paraId="3B45E03B" w14:textId="77777777" w:rsidR="008D2358" w:rsidRPr="008D2358" w:rsidRDefault="008D2358" w:rsidP="008D2358">
      <w:pPr>
        <w:pStyle w:val="ODOTPGbullet"/>
      </w:pPr>
      <w:r>
        <w:t>Execution of the plan requires a team effort. The cooperation and active participation of several people produces the most effective results.</w:t>
      </w:r>
    </w:p>
    <w:p w14:paraId="02B80CBE" w14:textId="77777777" w:rsidR="000A08E7" w:rsidRDefault="003F6208" w:rsidP="008E26CC">
      <w:pPr>
        <w:pStyle w:val="Heading2"/>
      </w:pPr>
      <w:r>
        <w:lastRenderedPageBreak/>
        <w:t>Slide 10:  What VE isn’t</w:t>
      </w:r>
    </w:p>
    <w:p w14:paraId="69CD93F6" w14:textId="77777777" w:rsidR="008E26CC" w:rsidRDefault="003F6208" w:rsidP="00213840">
      <w:pPr>
        <w:pStyle w:val="Slide"/>
      </w:pPr>
      <w:r w:rsidRPr="003F6208">
        <w:rPr>
          <w:noProof/>
        </w:rPr>
        <w:drawing>
          <wp:inline distT="0" distB="0" distL="0" distR="0" wp14:anchorId="51AE5720" wp14:editId="285136CD">
            <wp:extent cx="4572638" cy="3429479"/>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pic:spPr>
                </pic:pic>
              </a:graphicData>
            </a:graphic>
          </wp:inline>
        </w:drawing>
      </w:r>
    </w:p>
    <w:p w14:paraId="0EB23464" w14:textId="77777777" w:rsidR="00213840" w:rsidRDefault="00213840" w:rsidP="00213840">
      <w:pPr>
        <w:pStyle w:val="blanklinewithtopborder"/>
      </w:pPr>
    </w:p>
    <w:p w14:paraId="659099A5" w14:textId="77777777" w:rsidR="00DB79E4" w:rsidRDefault="00DB79E4" w:rsidP="008D2358">
      <w:pPr>
        <w:pStyle w:val="ODOTPGtext"/>
      </w:pPr>
      <w:r>
        <w:t xml:space="preserve">Although it may be tempting to think of VE as simply “good engineering” or as a routine cost reduction exercise, this is not the case.  A VE study constitutes an independent approach to the project, with the specific objective of determining the worth of basic functions, setting a target cost, and identifying design alternative(s) that provide the needed utility at a lower overall cost.  It is the arrangement and application of these steps, coupled with the use of creative techniques at the appropriate time, which sets VE apart from other problem solving or cost cutting techniques.  </w:t>
      </w:r>
    </w:p>
    <w:p w14:paraId="77634D6B" w14:textId="77777777" w:rsidR="00DB79E4" w:rsidRDefault="00DB79E4" w:rsidP="00DB79E4">
      <w:pPr>
        <w:pStyle w:val="ODOTPGtext"/>
      </w:pPr>
      <w:r>
        <w:t>Although a VE study provides a fresh look at the project, the intent is not to imply that there was some unjustifiable oversight or error on the part of the design team that prevented the original design from exhibiting the best value.  Many social, economic, and psychological factors may have inhibited cost effectiveness in the original design, such as:</w:t>
      </w:r>
    </w:p>
    <w:p w14:paraId="379DF317" w14:textId="77777777" w:rsidR="00DB79E4" w:rsidRDefault="00DB79E4" w:rsidP="00DB79E4">
      <w:pPr>
        <w:pStyle w:val="ODOTPGbullet"/>
      </w:pPr>
      <w:r>
        <w:t>Lack of information/knowledge</w:t>
      </w:r>
    </w:p>
    <w:p w14:paraId="41837E84" w14:textId="77777777" w:rsidR="00DB79E4" w:rsidRDefault="00DB79E4" w:rsidP="00DB79E4">
      <w:pPr>
        <w:pStyle w:val="ODOTPGbullet"/>
      </w:pPr>
      <w:r>
        <w:t>Requirement for a quick turnaround of design</w:t>
      </w:r>
    </w:p>
    <w:p w14:paraId="6C995A87" w14:textId="77777777" w:rsidR="00DB79E4" w:rsidRDefault="00DB79E4" w:rsidP="00DB79E4">
      <w:pPr>
        <w:pStyle w:val="ODOTPGbullet"/>
      </w:pPr>
      <w:r>
        <w:t>Habitual thinking; rigid application of standards</w:t>
      </w:r>
    </w:p>
    <w:p w14:paraId="5232DF4F" w14:textId="77777777" w:rsidR="00DB79E4" w:rsidRDefault="00DB79E4" w:rsidP="00DB79E4">
      <w:pPr>
        <w:pStyle w:val="ODOTPGbullet"/>
        <w:numPr>
          <w:ilvl w:val="1"/>
          <w:numId w:val="2"/>
        </w:numPr>
      </w:pPr>
      <w:r>
        <w:t>Resistance to change</w:t>
      </w:r>
    </w:p>
    <w:p w14:paraId="04ADB3B1" w14:textId="77777777" w:rsidR="00DB79E4" w:rsidRDefault="00DB79E4" w:rsidP="00DB79E4">
      <w:pPr>
        <w:pStyle w:val="ODOTPGbullet"/>
        <w:numPr>
          <w:ilvl w:val="1"/>
          <w:numId w:val="2"/>
        </w:numPr>
      </w:pPr>
      <w:r>
        <w:t>Lack of comfort with unfamiliar ideas, products, or processes</w:t>
      </w:r>
    </w:p>
    <w:p w14:paraId="16D3468D" w14:textId="77777777" w:rsidR="00DB79E4" w:rsidRDefault="00DB79E4" w:rsidP="00DB79E4">
      <w:pPr>
        <w:pStyle w:val="ODOTPGbullet"/>
        <w:numPr>
          <w:ilvl w:val="1"/>
          <w:numId w:val="2"/>
        </w:numPr>
      </w:pPr>
      <w:r>
        <w:t>Copying standards of other agencies</w:t>
      </w:r>
    </w:p>
    <w:p w14:paraId="42463A02" w14:textId="77777777" w:rsidR="00DB79E4" w:rsidRDefault="00DB79E4" w:rsidP="00DB79E4">
      <w:pPr>
        <w:pStyle w:val="ODOTPGbullet"/>
      </w:pPr>
      <w:r>
        <w:t>Bias based on negative prior experience with products or processes</w:t>
      </w:r>
    </w:p>
    <w:p w14:paraId="1B2C2DB4" w14:textId="77777777" w:rsidR="008E26CC" w:rsidRDefault="003F6208" w:rsidP="0069327A">
      <w:pPr>
        <w:pStyle w:val="Heading2"/>
      </w:pPr>
      <w:r>
        <w:lastRenderedPageBreak/>
        <w:t>Slide 11:  Origins of VE</w:t>
      </w:r>
    </w:p>
    <w:p w14:paraId="08E2171B" w14:textId="77777777" w:rsidR="0069327A" w:rsidRDefault="003F6208" w:rsidP="00213840">
      <w:pPr>
        <w:pStyle w:val="Slide"/>
      </w:pPr>
      <w:r w:rsidRPr="003F6208">
        <w:rPr>
          <w:noProof/>
        </w:rPr>
        <w:drawing>
          <wp:inline distT="0" distB="0" distL="0" distR="0" wp14:anchorId="4EB01796" wp14:editId="5485A969">
            <wp:extent cx="5059679" cy="3794760"/>
            <wp:effectExtent l="0" t="0" r="825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59679" cy="3794760"/>
                    </a:xfrm>
                    <a:prstGeom prst="rect">
                      <a:avLst/>
                    </a:prstGeom>
                  </pic:spPr>
                </pic:pic>
              </a:graphicData>
            </a:graphic>
          </wp:inline>
        </w:drawing>
      </w:r>
    </w:p>
    <w:p w14:paraId="649D0993" w14:textId="77777777" w:rsidR="00213840" w:rsidRDefault="00213840" w:rsidP="00213840">
      <w:pPr>
        <w:pStyle w:val="blanklinewithtopborder"/>
      </w:pPr>
    </w:p>
    <w:p w14:paraId="77853107" w14:textId="77777777" w:rsidR="00C15D15" w:rsidRDefault="00C15D15" w:rsidP="00C15D15">
      <w:pPr>
        <w:pStyle w:val="ODOTPGtext"/>
      </w:pPr>
      <w:r>
        <w:t>Value Engineering has been applied by many private industries, and local, state, and federal agencies, dating back to the late 1940s.  Over the years, VE has been proven to be “an effective technique for fostering innovative practices, technologies, and products to lower cost while maintaining necessary quality and performance levels” (OMB Circular A-131).</w:t>
      </w:r>
    </w:p>
    <w:p w14:paraId="4BB6D792" w14:textId="77777777" w:rsidR="00C15D15" w:rsidRPr="00341519" w:rsidRDefault="00C15D15" w:rsidP="00C15D15">
      <w:pPr>
        <w:pStyle w:val="ODOTPGHeader"/>
      </w:pPr>
      <w:r>
        <w:t>General Electric and Private Industry</w:t>
      </w:r>
    </w:p>
    <w:p w14:paraId="4078E9F6" w14:textId="77777777" w:rsidR="00C15D15" w:rsidRDefault="00C15D15" w:rsidP="00C15D15">
      <w:pPr>
        <w:pStyle w:val="ODOTPGtext"/>
      </w:pPr>
      <w:r>
        <w:t xml:space="preserve">VE had its origin during World War II, when critical material shortages forced many manufacturers to use substitute materials and designs. When the General Electric Company (GE) found that many of the substitutes were providing equal or better performance at less cost, it launched an effort to improve product efficiency by intentionally and systematically developing less costly alternatives.  </w:t>
      </w:r>
    </w:p>
    <w:p w14:paraId="79B447BF" w14:textId="77777777" w:rsidR="00C15D15" w:rsidRDefault="00C15D15" w:rsidP="00C15D15">
      <w:pPr>
        <w:pStyle w:val="ODOTPGtext"/>
      </w:pPr>
      <w:r>
        <w:t>The task of finding an effective way to improve a product’s value was assigned to Lawrence D. Miles, a GE staff engineer.  In 1947, the team led by Mr. Miles had developed a methodological approach, called Value Analysis (VA), for ensuring value in a product. By 1952, VA began to spread throughout private industry as leaders recognized the potential for large returns from relatively modest investments.</w:t>
      </w:r>
    </w:p>
    <w:p w14:paraId="1431723C" w14:textId="77777777" w:rsidR="00C15D15" w:rsidRPr="009B5DA8" w:rsidRDefault="00C15D15" w:rsidP="00C15D15">
      <w:pPr>
        <w:pStyle w:val="ODOTPGHeader"/>
      </w:pPr>
      <w:r w:rsidRPr="009B5DA8">
        <w:t>Department of Defense</w:t>
      </w:r>
      <w:r>
        <w:t xml:space="preserve"> (DOD)</w:t>
      </w:r>
    </w:p>
    <w:p w14:paraId="47F82769" w14:textId="77777777" w:rsidR="00C15D15" w:rsidRDefault="00C15D15" w:rsidP="00C15D15">
      <w:pPr>
        <w:pStyle w:val="ODOTPGtext"/>
      </w:pPr>
      <w:r>
        <w:t xml:space="preserve">In 1954, the Navy’s Bureau of Ships became the first DOD organization to establish a formal VE program. Miles and another GE employee, Raymond Fountain, set up the Bureau of Ships program to help reduce </w:t>
      </w:r>
      <w:r>
        <w:lastRenderedPageBreak/>
        <w:t>the cost of ship construction, which had nearly doubled since the end of World War II. The Bureau of Ships asked that the technique be called “Value Engineering” and staffed the office with people under the general engineer position description.</w:t>
      </w:r>
    </w:p>
    <w:p w14:paraId="160CC927" w14:textId="77777777" w:rsidR="00C15D15" w:rsidRDefault="00C15D15" w:rsidP="00C15D15">
      <w:pPr>
        <w:pStyle w:val="ODOTPGtext"/>
      </w:pPr>
      <w:r>
        <w:t xml:space="preserve">In 1959, the contractual requirement for VE was added to the Armed Services Procurement Regulation, the precursor to today’s Federal Acquisition Regulation (FAR). </w:t>
      </w:r>
    </w:p>
    <w:p w14:paraId="038DA720" w14:textId="77777777" w:rsidR="00C15D15" w:rsidRDefault="00C15D15" w:rsidP="00C15D15">
      <w:pPr>
        <w:pStyle w:val="ODOTPGtext"/>
      </w:pPr>
      <w:r w:rsidRPr="00E87FC4">
        <w:t>By 1964, the USACE introduced VE incentive provision into construction contracts.</w:t>
      </w:r>
    </w:p>
    <w:p w14:paraId="6C5134D0" w14:textId="77777777" w:rsidR="00C15D15" w:rsidRPr="009B5DA8" w:rsidRDefault="00C15D15" w:rsidP="00C15D15">
      <w:pPr>
        <w:pStyle w:val="ODOTPGHeader"/>
      </w:pPr>
      <w:r>
        <w:t>Other Federal Initiatives</w:t>
      </w:r>
    </w:p>
    <w:p w14:paraId="026406A1" w14:textId="77777777" w:rsidR="00C15D15" w:rsidRDefault="00C15D15" w:rsidP="00C15D15">
      <w:pPr>
        <w:pStyle w:val="ODOTPGtext"/>
      </w:pPr>
      <w:r>
        <w:t xml:space="preserve">VE remained largely a DOD program until 1988 when the Office of Management and Budget (OMB) issued Circular A-131 to expand the program into other organizations “where appropriate.” </w:t>
      </w:r>
    </w:p>
    <w:p w14:paraId="525EF3BA" w14:textId="77777777" w:rsidR="00C15D15" w:rsidRPr="001C05ED" w:rsidRDefault="00C15D15" w:rsidP="00C15D15">
      <w:pPr>
        <w:pStyle w:val="ODOTPGtext"/>
      </w:pPr>
      <w:r>
        <w:t xml:space="preserve">A 1993 reissuance of the circular closed several loopholes to require (1) the use of VE by </w:t>
      </w:r>
      <w:r w:rsidRPr="009B5DA8">
        <w:rPr>
          <w:u w:val="single"/>
        </w:rPr>
        <w:t>all</w:t>
      </w:r>
      <w:r>
        <w:t xml:space="preserve"> Federal Departments and (2) the annual notification of OMB of top VE projects, net life-cycle cost savings, cost avoidance, and cost sharing achieved.  (This circular provides the basis for FHWA’s request for year-end VE data.)</w:t>
      </w:r>
    </w:p>
    <w:p w14:paraId="1FB90AFB" w14:textId="77777777" w:rsidR="00C15D15" w:rsidRPr="005B408F" w:rsidRDefault="00C15D15" w:rsidP="00C15D15">
      <w:pPr>
        <w:pStyle w:val="ODOTPGHeader"/>
      </w:pPr>
      <w:r>
        <w:t>Application to Highway Design and Construction</w:t>
      </w:r>
    </w:p>
    <w:p w14:paraId="18E6F296" w14:textId="77777777" w:rsidR="00C15D15" w:rsidRDefault="00C15D15" w:rsidP="00C15D15">
      <w:pPr>
        <w:pStyle w:val="ODOTPGtext"/>
      </w:pPr>
      <w:r>
        <w:t>As the highway network began to undergo significant expansion in the 1960s, Congress became interested in applying VE to highway projects.  The Federal-Aid Highway Act of 1970 made the first Federal Highway reference to VE, requiring that “in such cases that the Secretary determines advisable plans, specifications, and estimates for proposed projects on any Federal-Aid system shall be accompanied by a value engineering or other cost reduction analysis.”</w:t>
      </w:r>
    </w:p>
    <w:p w14:paraId="6EF52F31" w14:textId="77777777" w:rsidR="00C15D15" w:rsidRDefault="00C15D15" w:rsidP="00C15D15">
      <w:pPr>
        <w:pStyle w:val="ODOTPGtext"/>
      </w:pPr>
      <w:r>
        <w:t xml:space="preserve">The federal VE role was extended with the passage of the National Highway Systems Act of 1995, which included a VE provision (later codified in Section 106 of Title 23, U.S.C.) requiring the U.S. Secretary of Transportation to “establish a program to require states to carry out a value engineering analysis for all projects on the National Highway System with an estimated total cost of $25,000,000 or more.”  </w:t>
      </w:r>
    </w:p>
    <w:p w14:paraId="4F206EAD" w14:textId="77777777" w:rsidR="00C15D15" w:rsidRDefault="00C15D15" w:rsidP="00C15D15">
      <w:pPr>
        <w:pStyle w:val="ODOTPGtext"/>
      </w:pPr>
      <w:r>
        <w:t xml:space="preserve">In 2005, </w:t>
      </w:r>
      <w:r w:rsidRPr="0058578B">
        <w:t xml:space="preserve">Section 1904 of SAFETEA-LU </w:t>
      </w:r>
      <w:r>
        <w:t xml:space="preserve">extended VE requirements to </w:t>
      </w:r>
      <w:r w:rsidRPr="0058578B">
        <w:t>bridge project</w:t>
      </w:r>
      <w:r>
        <w:t>s</w:t>
      </w:r>
      <w:r w:rsidRPr="0058578B">
        <w:t xml:space="preserve"> with </w:t>
      </w:r>
      <w:r>
        <w:t xml:space="preserve">an </w:t>
      </w:r>
      <w:r w:rsidRPr="0058578B">
        <w:t>estimated total cost of $20 million or more and any other project designated by the Secretary of Transportation</w:t>
      </w:r>
      <w:r>
        <w:t>.</w:t>
      </w:r>
    </w:p>
    <w:p w14:paraId="2A42B0B3" w14:textId="77777777" w:rsidR="00C15D15" w:rsidRDefault="00C15D15" w:rsidP="00C15D15">
      <w:pPr>
        <w:pStyle w:val="ODOTPGtext"/>
      </w:pPr>
      <w:r>
        <w:t xml:space="preserve">Under 2012’s </w:t>
      </w:r>
      <w:r w:rsidRPr="00BD5C39">
        <w:t>Moving Ahead for Progress in the 21st Century (MAP-21) act</w:t>
      </w:r>
      <w:r>
        <w:t xml:space="preserve">, the </w:t>
      </w:r>
      <w:r w:rsidRPr="0058578B">
        <w:t>applicable project thresh</w:t>
      </w:r>
      <w:r>
        <w:t>olds for conducting VE analyses were increased.</w:t>
      </w:r>
    </w:p>
    <w:p w14:paraId="5B81924D" w14:textId="77777777" w:rsidR="00C15D15" w:rsidRPr="00BD5C39" w:rsidRDefault="00C15D15" w:rsidP="00C15D15">
      <w:pPr>
        <w:pStyle w:val="ODOTPGtext"/>
      </w:pPr>
      <w:r w:rsidRPr="00BD5C39">
        <w:t>FHWA’s VE Final Rule was published on September 5, 2014. This Final Rule modifies Federal regulation, 23 CFR Part 627, to reflect the following revisions made under Section 1503(a)(3) of MAP</w:t>
      </w:r>
      <w:r>
        <w:noBreakHyphen/>
      </w:r>
      <w:r w:rsidRPr="00BD5C39">
        <w:t>21:</w:t>
      </w:r>
    </w:p>
    <w:p w14:paraId="14D6748F" w14:textId="77777777" w:rsidR="00C15D15" w:rsidRPr="00BD5C39" w:rsidRDefault="00C15D15" w:rsidP="00C15D15">
      <w:pPr>
        <w:pStyle w:val="ODOTPGbullet"/>
      </w:pPr>
      <w:r w:rsidRPr="00BD5C39">
        <w:t>Increases the project thresho</w:t>
      </w:r>
      <w:r>
        <w:t>lds for required VE analyses to:</w:t>
      </w:r>
    </w:p>
    <w:p w14:paraId="02424A99" w14:textId="77777777" w:rsidR="00C15D15" w:rsidRPr="00BD5C39" w:rsidRDefault="00C15D15" w:rsidP="00C15D15">
      <w:pPr>
        <w:pStyle w:val="ODOTPGbullet"/>
        <w:numPr>
          <w:ilvl w:val="1"/>
          <w:numId w:val="2"/>
        </w:numPr>
      </w:pPr>
      <w:r w:rsidRPr="00BD5C39">
        <w:t>Projects on the NHS receiving Federal assistance with an estimated total cost of $50,000,000 or more; and</w:t>
      </w:r>
    </w:p>
    <w:p w14:paraId="44348F59" w14:textId="77777777" w:rsidR="00C15D15" w:rsidRPr="00BD5C39" w:rsidRDefault="00C15D15" w:rsidP="00C15D15">
      <w:pPr>
        <w:pStyle w:val="ODOTPGbullet"/>
        <w:numPr>
          <w:ilvl w:val="1"/>
          <w:numId w:val="2"/>
        </w:numPr>
      </w:pPr>
      <w:r w:rsidRPr="00BD5C39">
        <w:t>Bridge projects on the NHS receiving Federal assistance with an estimated total cost of $40,000,000 or more;</w:t>
      </w:r>
    </w:p>
    <w:p w14:paraId="2F6C12EA" w14:textId="77777777" w:rsidR="00C15D15" w:rsidRPr="00BD5C39" w:rsidRDefault="00C15D15" w:rsidP="00C15D15">
      <w:pPr>
        <w:pStyle w:val="ODOTPGbullet"/>
      </w:pPr>
      <w:r w:rsidRPr="00BD5C39">
        <w:t>Removes the VE analysis requirement for proj</w:t>
      </w:r>
      <w:r>
        <w:t>ects delivered using the design-</w:t>
      </w:r>
      <w:r w:rsidRPr="00BD5C39">
        <w:t xml:space="preserve">build method of </w:t>
      </w:r>
      <w:r>
        <w:t>project delivery</w:t>
      </w:r>
      <w:r w:rsidRPr="00BD5C39">
        <w:t>; and</w:t>
      </w:r>
    </w:p>
    <w:p w14:paraId="601E73B9" w14:textId="77777777" w:rsidR="00C15D15" w:rsidRPr="00C15D15" w:rsidRDefault="00C15D15" w:rsidP="00C15D15">
      <w:pPr>
        <w:pStyle w:val="ODOTPGbullet"/>
      </w:pPr>
      <w:r w:rsidRPr="00BD5C39">
        <w:lastRenderedPageBreak/>
        <w:t>Provides VE analysis guidance for projects delivered using the construction manager/general contractor (CM/GC) method of project delivery.</w:t>
      </w:r>
    </w:p>
    <w:p w14:paraId="0B4A5C73" w14:textId="77777777" w:rsidR="0069327A" w:rsidRDefault="003F6208" w:rsidP="006F313C">
      <w:pPr>
        <w:pStyle w:val="Heading2"/>
      </w:pPr>
      <w:r>
        <w:lastRenderedPageBreak/>
        <w:t>Slide 12:  Laws, Regulations, and Policy Related to VE Studies</w:t>
      </w:r>
    </w:p>
    <w:p w14:paraId="3EC94BE5" w14:textId="77777777" w:rsidR="006F313C" w:rsidRDefault="003F6208" w:rsidP="00213840">
      <w:pPr>
        <w:pStyle w:val="Slide"/>
      </w:pPr>
      <w:r w:rsidRPr="003F6208">
        <w:rPr>
          <w:noProof/>
        </w:rPr>
        <w:drawing>
          <wp:inline distT="0" distB="0" distL="0" distR="0" wp14:anchorId="26C10BC5" wp14:editId="56ED4A40">
            <wp:extent cx="5059679" cy="3794760"/>
            <wp:effectExtent l="0" t="0" r="825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59679" cy="3794760"/>
                    </a:xfrm>
                    <a:prstGeom prst="rect">
                      <a:avLst/>
                    </a:prstGeom>
                  </pic:spPr>
                </pic:pic>
              </a:graphicData>
            </a:graphic>
          </wp:inline>
        </w:drawing>
      </w:r>
    </w:p>
    <w:p w14:paraId="4B7158CC" w14:textId="77777777" w:rsidR="00213840" w:rsidRDefault="00213840" w:rsidP="00213840">
      <w:pPr>
        <w:pStyle w:val="blanklinewithtopborder"/>
      </w:pPr>
    </w:p>
    <w:p w14:paraId="56686452" w14:textId="77777777" w:rsidR="00FD065E" w:rsidRPr="0038074C" w:rsidRDefault="00FD065E" w:rsidP="001A17D1">
      <w:pPr>
        <w:pStyle w:val="ODOTPGHeader"/>
        <w:spacing w:before="0"/>
      </w:pPr>
      <w:r w:rsidRPr="0038074C">
        <w:t>Laws</w:t>
      </w:r>
    </w:p>
    <w:p w14:paraId="7DDD924D" w14:textId="77777777" w:rsidR="00FD065E" w:rsidRPr="00241DE0" w:rsidRDefault="00FD065E" w:rsidP="00FD065E">
      <w:pPr>
        <w:pStyle w:val="ODOTPGtext"/>
      </w:pPr>
      <w:r w:rsidRPr="00241DE0">
        <w:t xml:space="preserve">Both State DOT’s and local agencies are required to conduct a VE </w:t>
      </w:r>
      <w:r>
        <w:t xml:space="preserve">study </w:t>
      </w:r>
      <w:r w:rsidRPr="00241DE0">
        <w:t xml:space="preserve">prior </w:t>
      </w:r>
      <w:r>
        <w:t xml:space="preserve">to the </w:t>
      </w:r>
      <w:r w:rsidRPr="00241DE0">
        <w:t xml:space="preserve">completion of final design on each applicable project that </w:t>
      </w:r>
      <w:r>
        <w:t xml:space="preserve">uses </w:t>
      </w:r>
      <w:r w:rsidRPr="00241DE0">
        <w:t>F</w:t>
      </w:r>
      <w:r>
        <w:t>ederal-aid highway funding.</w:t>
      </w:r>
      <w:r w:rsidRPr="00241DE0">
        <w:t xml:space="preserve"> </w:t>
      </w:r>
      <w:r>
        <w:t>(Criteria for applicable projects will be discussed on the next slide).</w:t>
      </w:r>
    </w:p>
    <w:p w14:paraId="38427F1F" w14:textId="77777777" w:rsidR="00FD065E" w:rsidRDefault="00FD065E" w:rsidP="00FD065E">
      <w:pPr>
        <w:pStyle w:val="ODOTPGtext"/>
      </w:pPr>
      <w:r>
        <w:t>VE provisions are codified in Section 106 of Title 23, U.S.C:</w:t>
      </w:r>
    </w:p>
    <w:p w14:paraId="6A139882" w14:textId="77777777" w:rsidR="00FD065E" w:rsidRDefault="00FD065E" w:rsidP="00FD065E">
      <w:pPr>
        <w:pStyle w:val="ODOTPGbullet"/>
      </w:pPr>
      <w:r>
        <w:t>Value Engineering Analysis – 23 U.S.C. 106(e)</w:t>
      </w:r>
    </w:p>
    <w:p w14:paraId="0CCEA1AD" w14:textId="77777777" w:rsidR="00FD065E" w:rsidRDefault="00FD065E" w:rsidP="00FD065E">
      <w:pPr>
        <w:pStyle w:val="ODOTPGbullet"/>
      </w:pPr>
      <w:r>
        <w:t>Life-Cycle Cost Analysis – 23 U.S.C. 106(f)</w:t>
      </w:r>
    </w:p>
    <w:p w14:paraId="6E1D1348" w14:textId="77777777" w:rsidR="00FD065E" w:rsidRDefault="00FD065E" w:rsidP="00FD065E">
      <w:pPr>
        <w:pStyle w:val="ODOTPGbullet"/>
      </w:pPr>
      <w:r>
        <w:t>Oversight Program – 23 U.S.C. 106(g)</w:t>
      </w:r>
    </w:p>
    <w:p w14:paraId="6C799C27" w14:textId="77777777" w:rsidR="00FD065E" w:rsidRDefault="00FD065E" w:rsidP="00FD065E">
      <w:pPr>
        <w:pStyle w:val="ODOTPGHeader"/>
      </w:pPr>
      <w:r>
        <w:t>Regulations</w:t>
      </w:r>
    </w:p>
    <w:p w14:paraId="10686CB2" w14:textId="77777777" w:rsidR="00FD065E" w:rsidRDefault="00FD065E" w:rsidP="00FD065E">
      <w:pPr>
        <w:pStyle w:val="ODOTPGtext"/>
      </w:pPr>
      <w:r>
        <w:t xml:space="preserve">On September 5, 2014, the FHWA published its </w:t>
      </w:r>
      <w:r w:rsidRPr="003F54D3">
        <w:t xml:space="preserve">final rule for </w:t>
      </w:r>
      <w:r>
        <w:t xml:space="preserve">VE, modifying the existing VE regulations to make them consistent with changes made under MAP-21, </w:t>
      </w:r>
      <w:r w:rsidR="001A7806">
        <w:t>which</w:t>
      </w:r>
      <w:r>
        <w:t xml:space="preserve"> was signed into law in July 2012.  The final rule became effective on October 6, 2014.  </w:t>
      </w:r>
    </w:p>
    <w:p w14:paraId="111EAB21" w14:textId="77777777" w:rsidR="00FD065E" w:rsidRDefault="00FD065E" w:rsidP="00FD065E">
      <w:pPr>
        <w:pStyle w:val="ODOTPGtext"/>
      </w:pPr>
      <w:r>
        <w:lastRenderedPageBreak/>
        <w:t xml:space="preserve">Major changes include increasing the project thresholds that trigger a VE analysis, eliminating the VE analysis requirement for design-build projects, and defining the requirements for a State Transportation Agency to establish and sustain a VE program.  </w:t>
      </w:r>
    </w:p>
    <w:p w14:paraId="6097C8E2" w14:textId="77777777" w:rsidR="00FD065E" w:rsidRDefault="00FD065E" w:rsidP="00FD065E">
      <w:pPr>
        <w:pStyle w:val="ODOTPGtext"/>
      </w:pPr>
      <w:r>
        <w:t xml:space="preserve">Prior to the final rule, the project thresholds that triggered a VE analysis included </w:t>
      </w:r>
      <w:r w:rsidR="001A7806">
        <w:t>f</w:t>
      </w:r>
      <w:r>
        <w:t xml:space="preserve">ederal-aid highway projects on the NHS costing $25 million or more (per the </w:t>
      </w:r>
      <w:r w:rsidRPr="00C078D1">
        <w:t>National Highway System Designation Act of 1995</w:t>
      </w:r>
      <w:r>
        <w:t>) and bridge projects with an estimated total cost of $20 millio</w:t>
      </w:r>
      <w:r w:rsidR="001A7806">
        <w:t>n or more and any other project</w:t>
      </w:r>
      <w:r>
        <w:t xml:space="preserve"> as determined by the Secretary of Transportation (per </w:t>
      </w:r>
      <w:r w:rsidRPr="00C078D1">
        <w:t>SAFETEA-LU</w:t>
      </w:r>
      <w:r>
        <w:t xml:space="preserve"> in 2005). </w:t>
      </w:r>
    </w:p>
    <w:p w14:paraId="3A027346" w14:textId="77777777" w:rsidR="00FD065E" w:rsidRDefault="00FD065E" w:rsidP="00FD065E">
      <w:pPr>
        <w:pStyle w:val="ODOTPGtext"/>
      </w:pPr>
      <w:r>
        <w:t>Under the new rule, the project thresholds for VE were increased to $50,000,000 or more for projects on the NHS that use federal-aid funding assistance and $40,000,000 or more for bridge projects on the NHS that receive federal assistance.</w:t>
      </w:r>
    </w:p>
    <w:p w14:paraId="0B0D10DC" w14:textId="77777777" w:rsidR="00FD065E" w:rsidRDefault="00FD065E" w:rsidP="00FD065E">
      <w:pPr>
        <w:pStyle w:val="ODOTPGtext"/>
      </w:pPr>
      <w:r>
        <w:t>The new rule also eliminated the requirement for VE on design-build projects. (However, under the new rule, the FHWA continues to “encourage” a VE analysis for design-build projects on or off the NHS with an estimated cost of $25 million or more.)</w:t>
      </w:r>
    </w:p>
    <w:p w14:paraId="0F4C85E4" w14:textId="77777777" w:rsidR="00FD065E" w:rsidRPr="00E87FC4" w:rsidRDefault="00FD065E" w:rsidP="00FD065E">
      <w:pPr>
        <w:pStyle w:val="ODOTPGHeader"/>
      </w:pPr>
      <w:r w:rsidRPr="00E87FC4">
        <w:t>Policy</w:t>
      </w:r>
    </w:p>
    <w:p w14:paraId="05B937A0" w14:textId="77777777" w:rsidR="00FD065E" w:rsidRPr="00E87FC4" w:rsidRDefault="00FD065E" w:rsidP="00FD065E">
      <w:pPr>
        <w:pStyle w:val="ODOTPGtext"/>
      </w:pPr>
      <w:r w:rsidRPr="00E87FC4">
        <w:t>Both FHWA and ODOT have published policy guidelines related to design VE:</w:t>
      </w:r>
    </w:p>
    <w:p w14:paraId="2D97A6A7" w14:textId="77777777" w:rsidR="00FD065E" w:rsidRPr="00E87FC4" w:rsidRDefault="00FD065E" w:rsidP="00FD065E">
      <w:pPr>
        <w:pStyle w:val="ODOTPGbullet"/>
      </w:pPr>
      <w:r w:rsidRPr="00E87FC4">
        <w:t>FHWA Order 1311.1B</w:t>
      </w:r>
    </w:p>
    <w:p w14:paraId="2DE130FB" w14:textId="77777777" w:rsidR="00C15D15" w:rsidRPr="00C15D15" w:rsidRDefault="00FD065E" w:rsidP="00FD065E">
      <w:pPr>
        <w:pStyle w:val="ODOTPGbullet"/>
      </w:pPr>
      <w:r w:rsidRPr="00E87FC4">
        <w:t>ODOT Policy 21-006(P)</w:t>
      </w:r>
    </w:p>
    <w:p w14:paraId="3320DEA2" w14:textId="77777777" w:rsidR="006F313C" w:rsidRDefault="003F6208" w:rsidP="00467848">
      <w:pPr>
        <w:pStyle w:val="Heading2"/>
      </w:pPr>
      <w:r>
        <w:lastRenderedPageBreak/>
        <w:t>Slide 13:  Project Selection Criteria for VE Studies</w:t>
      </w:r>
    </w:p>
    <w:p w14:paraId="0F09B157" w14:textId="77777777" w:rsidR="00467848" w:rsidRDefault="00AF4887" w:rsidP="005F64F8">
      <w:pPr>
        <w:pStyle w:val="Slide"/>
      </w:pPr>
      <w:r w:rsidRPr="00AF4887">
        <w:rPr>
          <w:noProof/>
        </w:rPr>
        <w:drawing>
          <wp:inline distT="0" distB="0" distL="0" distR="0" wp14:anchorId="6846503D" wp14:editId="6C812FF0">
            <wp:extent cx="5059679" cy="3794760"/>
            <wp:effectExtent l="0" t="0" r="8255" b="0"/>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59679" cy="3794760"/>
                    </a:xfrm>
                    <a:prstGeom prst="rect">
                      <a:avLst/>
                    </a:prstGeom>
                  </pic:spPr>
                </pic:pic>
              </a:graphicData>
            </a:graphic>
          </wp:inline>
        </w:drawing>
      </w:r>
    </w:p>
    <w:p w14:paraId="01E50AD6" w14:textId="77777777" w:rsidR="005F64F8" w:rsidRDefault="005F64F8" w:rsidP="005F64F8">
      <w:pPr>
        <w:pStyle w:val="blanklinewithtopborder"/>
      </w:pPr>
    </w:p>
    <w:p w14:paraId="4ADD5802" w14:textId="77777777" w:rsidR="00FD065E" w:rsidRDefault="00FD065E" w:rsidP="00FD065E">
      <w:pPr>
        <w:pStyle w:val="ODOTPGtext"/>
      </w:pPr>
      <w:r>
        <w:t>There are generally two primary reasons why a project is considered for a VE study:</w:t>
      </w:r>
    </w:p>
    <w:p w14:paraId="28861B46" w14:textId="77777777" w:rsidR="00FD065E" w:rsidRDefault="00FD065E" w:rsidP="00FD065E">
      <w:pPr>
        <w:pStyle w:val="ODOTPGbullet"/>
      </w:pPr>
      <w:r>
        <w:t>The item or project is required to undergo a VE analysis per federal regulations and state policy.</w:t>
      </w:r>
    </w:p>
    <w:p w14:paraId="3BD10F0B" w14:textId="77777777" w:rsidR="00FD065E" w:rsidRDefault="00FD065E" w:rsidP="00FD065E">
      <w:pPr>
        <w:pStyle w:val="ODOTPGbullet"/>
      </w:pPr>
      <w:r>
        <w:t>The project or item is high-cost or high-volume, suggesting there are enough potential savings to make the analysis worthwhile.</w:t>
      </w:r>
    </w:p>
    <w:p w14:paraId="5E3ADED4" w14:textId="77777777" w:rsidR="00FD065E" w:rsidRPr="00040A65" w:rsidRDefault="00FD065E" w:rsidP="00FD065E">
      <w:pPr>
        <w:pStyle w:val="ODOTPGHeader"/>
      </w:pPr>
      <w:r w:rsidRPr="00040A65">
        <w:t xml:space="preserve">Mandated VE </w:t>
      </w:r>
      <w:r>
        <w:t>S</w:t>
      </w:r>
      <w:r w:rsidRPr="00040A65">
        <w:t>tudies</w:t>
      </w:r>
    </w:p>
    <w:p w14:paraId="13834FF2" w14:textId="77777777" w:rsidR="00FD065E" w:rsidRDefault="00FD065E" w:rsidP="00FD065E">
      <w:pPr>
        <w:pStyle w:val="ODOTPGtext"/>
        <w:rPr>
          <w:b/>
        </w:rPr>
      </w:pPr>
      <w:r>
        <w:t xml:space="preserve">23 CFR 627 requires State DOTs to conduct a minimum of one VE study for each </w:t>
      </w:r>
      <w:r>
        <w:rPr>
          <w:b/>
        </w:rPr>
        <w:t xml:space="preserve">federally funded </w:t>
      </w:r>
      <w:r>
        <w:t xml:space="preserve">project on the </w:t>
      </w:r>
      <w:r>
        <w:rPr>
          <w:b/>
        </w:rPr>
        <w:t xml:space="preserve">NHS, </w:t>
      </w:r>
      <w:r>
        <w:t xml:space="preserve">in excess of </w:t>
      </w:r>
      <w:r>
        <w:rPr>
          <w:b/>
        </w:rPr>
        <w:t xml:space="preserve">$50 million </w:t>
      </w:r>
      <w:r>
        <w:t xml:space="preserve">for highway projects and </w:t>
      </w:r>
      <w:r>
        <w:rPr>
          <w:b/>
        </w:rPr>
        <w:t xml:space="preserve">$40 million </w:t>
      </w:r>
      <w:r>
        <w:t xml:space="preserve">for bridge projects. These threshold amounts represent the project’s overall cost, including costs associated with environmental studies, preliminary engineering, final design, ROW acquisition, and construction, and should consider all funding sources – federal, State and local.  </w:t>
      </w:r>
      <w:r w:rsidRPr="00754573">
        <w:t>This mandate pertains to both State-let and locally administered federal aid projects.</w:t>
      </w:r>
    </w:p>
    <w:p w14:paraId="2F9EC417" w14:textId="77777777" w:rsidR="00FD065E" w:rsidRPr="00040A65" w:rsidRDefault="00FD065E" w:rsidP="00FD065E">
      <w:pPr>
        <w:pStyle w:val="ODOTPGHeader"/>
      </w:pPr>
      <w:r w:rsidRPr="00040A65">
        <w:t>Non-mandated VE Studies</w:t>
      </w:r>
    </w:p>
    <w:p w14:paraId="78D583A3" w14:textId="77777777" w:rsidR="00FD065E" w:rsidRDefault="00FD065E" w:rsidP="00FD065E">
      <w:pPr>
        <w:pStyle w:val="ODOTPGtext"/>
      </w:pPr>
      <w:r w:rsidRPr="00F54EA3">
        <w:t xml:space="preserve">In addition to those projects </w:t>
      </w:r>
      <w:r>
        <w:t xml:space="preserve">that are </w:t>
      </w:r>
      <w:r w:rsidRPr="00F54EA3">
        <w:t xml:space="preserve">required to </w:t>
      </w:r>
      <w:r>
        <w:t>undergo</w:t>
      </w:r>
      <w:r w:rsidRPr="00F54EA3">
        <w:t xml:space="preserve"> a VE </w:t>
      </w:r>
      <w:r>
        <w:t>analysis</w:t>
      </w:r>
      <w:r w:rsidRPr="00F54EA3">
        <w:t xml:space="preserve">, VE studies </w:t>
      </w:r>
      <w:r>
        <w:t xml:space="preserve">may also be appropriate for projects having complex technical issues, challenging constraints, unique requirements, or other complexities that suggest a high potential for value improvement.  </w:t>
      </w:r>
    </w:p>
    <w:p w14:paraId="322809E3" w14:textId="77777777" w:rsidR="00467848" w:rsidRDefault="003F6208" w:rsidP="00467848">
      <w:pPr>
        <w:pStyle w:val="Heading2"/>
      </w:pPr>
      <w:r>
        <w:lastRenderedPageBreak/>
        <w:t>Slide 14:  Timing of VE Study</w:t>
      </w:r>
    </w:p>
    <w:p w14:paraId="4510251A" w14:textId="77777777" w:rsidR="00467848" w:rsidRDefault="003F6208" w:rsidP="005F64F8">
      <w:pPr>
        <w:pStyle w:val="Slide"/>
      </w:pPr>
      <w:r w:rsidRPr="003F6208">
        <w:rPr>
          <w:noProof/>
        </w:rPr>
        <w:drawing>
          <wp:inline distT="0" distB="0" distL="0" distR="0" wp14:anchorId="33190D17" wp14:editId="6317EB6B">
            <wp:extent cx="5059679" cy="3794760"/>
            <wp:effectExtent l="0" t="0" r="825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059679" cy="3794760"/>
                    </a:xfrm>
                    <a:prstGeom prst="rect">
                      <a:avLst/>
                    </a:prstGeom>
                  </pic:spPr>
                </pic:pic>
              </a:graphicData>
            </a:graphic>
          </wp:inline>
        </w:drawing>
      </w:r>
    </w:p>
    <w:p w14:paraId="176C35E8" w14:textId="77777777" w:rsidR="005F64F8" w:rsidRDefault="005F64F8" w:rsidP="005F64F8">
      <w:pPr>
        <w:pStyle w:val="blanklinewithtopborder"/>
      </w:pPr>
    </w:p>
    <w:p w14:paraId="2D5CC87E" w14:textId="77777777" w:rsidR="00FD065E" w:rsidRDefault="00FD065E" w:rsidP="00FD065E">
      <w:pPr>
        <w:pStyle w:val="ODOTPGtext"/>
      </w:pPr>
      <w:r>
        <w:t xml:space="preserve">The figure shown, which was adapted from the US Army Corps of Engineers, conceptually illustrates that the potential for VE savings is greatest during the planning and early design phases of a project.  A Caltrans study of 286 VE studies performed between 2002 and 2009 validated this hypothesis, finding that the greatest return on investment was achieved for projects on which VE was completed during the planning phase.  </w:t>
      </w:r>
    </w:p>
    <w:p w14:paraId="5B8460FD" w14:textId="77777777" w:rsidR="00FD065E" w:rsidRPr="00FD065E" w:rsidRDefault="001A7806" w:rsidP="00FD065E">
      <w:pPr>
        <w:pStyle w:val="ODOTPGtext"/>
      </w:pPr>
      <w:r>
        <w:t>It</w:t>
      </w:r>
      <w:r w:rsidR="00FD065E">
        <w:t xml:space="preserve"> is also important to note that the VE study should not be performed so early in the development process that there is insufficient design and cost information to perform an effective study.  </w:t>
      </w:r>
      <w:r>
        <w:t>Conversely</w:t>
      </w:r>
      <w:r w:rsidR="00FD065E">
        <w:t xml:space="preserve">, the study should not be done so late as to threaten the overall project development schedule or require a costly redesign effort.  </w:t>
      </w:r>
    </w:p>
    <w:p w14:paraId="0089B43D" w14:textId="77777777" w:rsidR="00467848" w:rsidRDefault="003F6208" w:rsidP="00F54502">
      <w:pPr>
        <w:pStyle w:val="Heading2"/>
      </w:pPr>
      <w:r>
        <w:lastRenderedPageBreak/>
        <w:t xml:space="preserve">Slide 15:  </w:t>
      </w:r>
      <w:r w:rsidR="005F5FC9">
        <w:t>Timing of VE and the ODOT Project Development Process</w:t>
      </w:r>
    </w:p>
    <w:p w14:paraId="3DD431F8" w14:textId="77777777" w:rsidR="00F54502" w:rsidRDefault="00CC00A6" w:rsidP="000210D9">
      <w:pPr>
        <w:pStyle w:val="Slide"/>
      </w:pPr>
      <w:r>
        <w:rPr>
          <w:noProof/>
        </w:rPr>
        <w:drawing>
          <wp:inline distT="0" distB="0" distL="0" distR="0" wp14:anchorId="27AF4D53" wp14:editId="0B3640BF">
            <wp:extent cx="5943600" cy="26943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694305"/>
                    </a:xfrm>
                    <a:prstGeom prst="rect">
                      <a:avLst/>
                    </a:prstGeom>
                  </pic:spPr>
                </pic:pic>
              </a:graphicData>
            </a:graphic>
          </wp:inline>
        </w:drawing>
      </w:r>
    </w:p>
    <w:p w14:paraId="108DDE93" w14:textId="77777777" w:rsidR="00F54502" w:rsidRDefault="00F54502" w:rsidP="00FD065E">
      <w:pPr>
        <w:pStyle w:val="blanklinewithtopborder"/>
      </w:pPr>
    </w:p>
    <w:p w14:paraId="2DA0666D" w14:textId="77777777" w:rsidR="00FD065E" w:rsidRDefault="00FD065E" w:rsidP="00FD065E">
      <w:pPr>
        <w:pStyle w:val="ODOTPGtext"/>
      </w:pPr>
      <w:r>
        <w:t>VE studies are an integral part of ODOT’s project development process (PDP), typically performed during the preliminary and/or environmental engineering phases.</w:t>
      </w:r>
    </w:p>
    <w:p w14:paraId="7D861FD6" w14:textId="77777777" w:rsidR="00FD065E" w:rsidRDefault="00FD065E" w:rsidP="00FD065E">
      <w:pPr>
        <w:pStyle w:val="ODOTPGtext"/>
      </w:pPr>
      <w:r>
        <w:t>A VE study could be performed at any point prior to final design (</w:t>
      </w:r>
      <w:r w:rsidRPr="00D40DE2">
        <w:t>23 CFR 627.5(a)</w:t>
      </w:r>
      <w:r>
        <w:t>)</w:t>
      </w:r>
      <w:r w:rsidRPr="00D40DE2">
        <w:t xml:space="preserve">, </w:t>
      </w:r>
      <w:r>
        <w:t xml:space="preserve">however, for optimum results, a VE study should be conducted as early as possible after basic design elements and preliminary cost information have been developed (which is typically available after the preferred alternative has been identified). </w:t>
      </w:r>
    </w:p>
    <w:p w14:paraId="1D805672" w14:textId="77777777" w:rsidR="00FD065E" w:rsidRDefault="00FD065E" w:rsidP="00FD065E">
      <w:pPr>
        <w:pStyle w:val="ODOTPGtext"/>
      </w:pPr>
      <w:r>
        <w:t>According to ODOT’s PDP,</w:t>
      </w:r>
    </w:p>
    <w:p w14:paraId="5F811713" w14:textId="77777777" w:rsidR="00FD065E" w:rsidRPr="00F40113" w:rsidRDefault="00FD065E" w:rsidP="00FD065E">
      <w:pPr>
        <w:pStyle w:val="ODOTPGbullet"/>
      </w:pPr>
      <w:r w:rsidRPr="00F40113">
        <w:t xml:space="preserve">For </w:t>
      </w:r>
      <w:r w:rsidRPr="00F40113">
        <w:rPr>
          <w:b/>
        </w:rPr>
        <w:t>Major Projects</w:t>
      </w:r>
      <w:r w:rsidRPr="00F40113">
        <w:t>, two VE studies are typically conducted – one after completion of the Assessment of Feasible Alternatives and a second following Stage 1 Detail Design development</w:t>
      </w:r>
    </w:p>
    <w:p w14:paraId="765F0E90" w14:textId="77777777" w:rsidR="00FD065E" w:rsidRPr="00FD065E" w:rsidRDefault="00FD065E" w:rsidP="00FD065E">
      <w:pPr>
        <w:pStyle w:val="ODOTPGbullet"/>
      </w:pPr>
      <w:r w:rsidRPr="00F40113">
        <w:t xml:space="preserve">For </w:t>
      </w:r>
      <w:r w:rsidRPr="00F40113">
        <w:rPr>
          <w:b/>
        </w:rPr>
        <w:t>Minor Projects</w:t>
      </w:r>
      <w:r w:rsidRPr="00F40113">
        <w:t>, a single VE study is conducted after completion of the Preliminary Engineering Study</w:t>
      </w:r>
    </w:p>
    <w:p w14:paraId="37BEA246" w14:textId="77777777" w:rsidR="00F54502" w:rsidRDefault="005F5FC9" w:rsidP="00DC6CC5">
      <w:pPr>
        <w:pStyle w:val="Heading2"/>
      </w:pPr>
      <w:r>
        <w:lastRenderedPageBreak/>
        <w:t>Slide 16:  VE Roles and Responsibilities</w:t>
      </w:r>
    </w:p>
    <w:p w14:paraId="276429ED" w14:textId="77777777" w:rsidR="00DC6CC5" w:rsidRDefault="00CC00A6" w:rsidP="000210D9">
      <w:pPr>
        <w:pStyle w:val="Slide"/>
      </w:pPr>
      <w:r>
        <w:rPr>
          <w:noProof/>
        </w:rPr>
        <w:drawing>
          <wp:inline distT="0" distB="0" distL="0" distR="0" wp14:anchorId="3B5E9FD3" wp14:editId="38264396">
            <wp:extent cx="5943600" cy="35248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524885"/>
                    </a:xfrm>
                    <a:prstGeom prst="rect">
                      <a:avLst/>
                    </a:prstGeom>
                  </pic:spPr>
                </pic:pic>
              </a:graphicData>
            </a:graphic>
          </wp:inline>
        </w:drawing>
      </w:r>
    </w:p>
    <w:p w14:paraId="48A94269" w14:textId="77777777" w:rsidR="000210D9" w:rsidRDefault="000210D9" w:rsidP="000210D9">
      <w:pPr>
        <w:pStyle w:val="blanklinewithtopborder"/>
      </w:pPr>
    </w:p>
    <w:p w14:paraId="2065A3C4" w14:textId="77777777" w:rsidR="00FD065E" w:rsidRDefault="00FD065E" w:rsidP="00FD065E">
      <w:pPr>
        <w:pStyle w:val="ODOTPGtext"/>
      </w:pPr>
      <w:r>
        <w:t xml:space="preserve">The table shown identifies key roles and responsibilities in the implementation of ODOT’s VE program.  The likely involvement of most </w:t>
      </w:r>
      <w:r w:rsidR="001A7806">
        <w:t>Department</w:t>
      </w:r>
      <w:r>
        <w:t xml:space="preserve"> staff would be as a VE team member.  </w:t>
      </w:r>
    </w:p>
    <w:p w14:paraId="76486613" w14:textId="77777777" w:rsidR="00FD065E" w:rsidRPr="00EE6CFC" w:rsidRDefault="00FD065E" w:rsidP="00FD065E">
      <w:pPr>
        <w:pStyle w:val="ODOTPGHeader"/>
      </w:pPr>
      <w:r w:rsidRPr="00EE6CFC">
        <w:t>VE Team Composition</w:t>
      </w:r>
    </w:p>
    <w:p w14:paraId="5280D8DE" w14:textId="77777777" w:rsidR="00FD065E" w:rsidRDefault="00FD065E" w:rsidP="00FD065E">
      <w:pPr>
        <w:pStyle w:val="ODOTPGtext"/>
      </w:pPr>
      <w:r w:rsidRPr="00E82263">
        <w:t>A VE team typically</w:t>
      </w:r>
      <w:r>
        <w:t xml:space="preserve"> consists of a leader and a multi-disciplined team of </w:t>
      </w:r>
      <w:r w:rsidR="00AF4887">
        <w:t xml:space="preserve">at least five </w:t>
      </w:r>
      <w:r>
        <w:t xml:space="preserve">individuals having the appropriate expertise (e.g., design, structures, right-of-way, maintenance of traffic, etc.) to evaluate the potential value improvement areas associated with a particular project. </w:t>
      </w:r>
    </w:p>
    <w:p w14:paraId="340CA121" w14:textId="77777777" w:rsidR="00FD065E" w:rsidRDefault="00FD065E" w:rsidP="00FD065E">
      <w:pPr>
        <w:pStyle w:val="ODOTPGtext"/>
      </w:pPr>
      <w:r>
        <w:t>The FHWA’s VE regulation (23 CFR 627) prohibits individuals directly involved in the design of a particular project from participating on the VE study team analyzing that project.  However, project managers/designers will be called upon during the VE workshop to present key design assumptions, constraints, and decisions and should generally make themselves available for consultation with the VE team as necessary.</w:t>
      </w:r>
    </w:p>
    <w:p w14:paraId="638E38B7" w14:textId="77777777" w:rsidR="00FD065E" w:rsidRDefault="00FD065E" w:rsidP="00FD065E">
      <w:pPr>
        <w:pStyle w:val="ODOTPGHeader"/>
      </w:pPr>
      <w:r w:rsidRPr="00EE6CFC">
        <w:t>General Tips for VE Team Members</w:t>
      </w:r>
    </w:p>
    <w:p w14:paraId="6222BA7E" w14:textId="77777777" w:rsidR="00FD065E" w:rsidRDefault="00FD065E" w:rsidP="00FD065E">
      <w:pPr>
        <w:pStyle w:val="ODOTPGbullet"/>
      </w:pPr>
      <w:r>
        <w:t>Stay focused – avoid tangents</w:t>
      </w:r>
      <w:r w:rsidR="001A7806">
        <w:t>.</w:t>
      </w:r>
    </w:p>
    <w:p w14:paraId="695950D5" w14:textId="77777777" w:rsidR="00FD065E" w:rsidRDefault="00FD065E" w:rsidP="00FD065E">
      <w:pPr>
        <w:pStyle w:val="ODOTPGbullet"/>
      </w:pPr>
      <w:r>
        <w:t>Consult with the team leader on any roadblocks encountered</w:t>
      </w:r>
      <w:r w:rsidR="001A7806">
        <w:t>.</w:t>
      </w:r>
    </w:p>
    <w:p w14:paraId="227EEC26" w14:textId="77777777" w:rsidR="00FD065E" w:rsidRDefault="00FD065E" w:rsidP="00FD065E">
      <w:pPr>
        <w:pStyle w:val="ODOTPGbullet"/>
      </w:pPr>
      <w:r>
        <w:t>Follow the basic problem-solving steps and get assistance from the VE team leader on what techniques may be most suitable for a particular problem</w:t>
      </w:r>
      <w:r w:rsidR="001A7806">
        <w:t>.</w:t>
      </w:r>
    </w:p>
    <w:p w14:paraId="7A362F70" w14:textId="77777777" w:rsidR="00FD065E" w:rsidRDefault="00FD065E" w:rsidP="00FD065E">
      <w:pPr>
        <w:pStyle w:val="ODOTPGbullet"/>
      </w:pPr>
      <w:r>
        <w:lastRenderedPageBreak/>
        <w:t>Avoid spending time discussing whether or not a job plan step is needed or beneficial. Follow each step in the process.</w:t>
      </w:r>
    </w:p>
    <w:p w14:paraId="0BC6E064" w14:textId="77777777" w:rsidR="00FD065E" w:rsidRDefault="00FD065E" w:rsidP="00FD065E">
      <w:pPr>
        <w:pStyle w:val="ODOTPGbullet"/>
      </w:pPr>
      <w:r>
        <w:t>Do the study together as a team.</w:t>
      </w:r>
    </w:p>
    <w:p w14:paraId="679B03D0" w14:textId="77777777" w:rsidR="00FD065E" w:rsidRDefault="00FD065E" w:rsidP="00FD065E">
      <w:pPr>
        <w:pStyle w:val="ODOTPGbullet"/>
      </w:pPr>
      <w:r>
        <w:t>Remember that there can be more than one solution to a problem.</w:t>
      </w:r>
    </w:p>
    <w:p w14:paraId="40EE3833" w14:textId="77777777" w:rsidR="00FD065E" w:rsidRDefault="00FD065E" w:rsidP="00FD065E">
      <w:pPr>
        <w:pStyle w:val="ODOTPGbullet"/>
      </w:pPr>
      <w:r>
        <w:t xml:space="preserve">Do not attempt to take over the team leader role.  </w:t>
      </w:r>
    </w:p>
    <w:p w14:paraId="0DEEDD1D" w14:textId="77777777" w:rsidR="00DC6CC5" w:rsidRDefault="005F5FC9" w:rsidP="00DC6CC5">
      <w:pPr>
        <w:pStyle w:val="Heading2"/>
      </w:pPr>
      <w:r>
        <w:lastRenderedPageBreak/>
        <w:t xml:space="preserve">Slide 17:  </w:t>
      </w:r>
      <w:r w:rsidR="00C97CC0" w:rsidRPr="00C97CC0">
        <w:t>VE Studies:  Job Plan</w:t>
      </w:r>
      <w:r w:rsidRPr="00C97CC0">
        <w:t xml:space="preserve"> Overview</w:t>
      </w:r>
    </w:p>
    <w:p w14:paraId="1FA55A2F" w14:textId="77777777" w:rsidR="00DC6CC5" w:rsidRDefault="00C97CC0" w:rsidP="000210D9">
      <w:pPr>
        <w:pStyle w:val="Slide"/>
      </w:pPr>
      <w:r w:rsidRPr="00C97CC0">
        <w:rPr>
          <w:noProof/>
        </w:rPr>
        <w:drawing>
          <wp:inline distT="0" distB="0" distL="0" distR="0" wp14:anchorId="2EFB947B" wp14:editId="047BF500">
            <wp:extent cx="5059679" cy="379476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059679" cy="3794760"/>
                    </a:xfrm>
                    <a:prstGeom prst="rect">
                      <a:avLst/>
                    </a:prstGeom>
                  </pic:spPr>
                </pic:pic>
              </a:graphicData>
            </a:graphic>
          </wp:inline>
        </w:drawing>
      </w:r>
    </w:p>
    <w:p w14:paraId="25817CD7" w14:textId="77777777" w:rsidR="000210D9" w:rsidRDefault="000210D9" w:rsidP="000210D9">
      <w:pPr>
        <w:pStyle w:val="blanklinewithtopborder"/>
      </w:pPr>
    </w:p>
    <w:p w14:paraId="739F0DAF" w14:textId="77777777" w:rsidR="00B70714" w:rsidRPr="00B70714" w:rsidRDefault="00C97CC0" w:rsidP="000210D9">
      <w:pPr>
        <w:pStyle w:val="ODOTPGtext"/>
      </w:pPr>
      <w:r>
        <w:t>This section presents more detailed information related to each phase of the VE job plan.</w:t>
      </w:r>
    </w:p>
    <w:p w14:paraId="37DCDAA7" w14:textId="77777777" w:rsidR="00DC6CC5" w:rsidRDefault="005F5FC9" w:rsidP="004D10E4">
      <w:pPr>
        <w:pStyle w:val="Heading2"/>
      </w:pPr>
      <w:r>
        <w:lastRenderedPageBreak/>
        <w:t xml:space="preserve">Slide 18:  Flowchart of VE Process </w:t>
      </w:r>
    </w:p>
    <w:p w14:paraId="2EBCF7AF" w14:textId="77777777" w:rsidR="004D10E4" w:rsidRDefault="00CC00A6" w:rsidP="003D6F11">
      <w:pPr>
        <w:pStyle w:val="Slide"/>
      </w:pPr>
      <w:r>
        <w:rPr>
          <w:noProof/>
        </w:rPr>
        <w:drawing>
          <wp:inline distT="0" distB="0" distL="0" distR="0" wp14:anchorId="2272AAF6" wp14:editId="24156E6B">
            <wp:extent cx="5943600" cy="36137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613785"/>
                    </a:xfrm>
                    <a:prstGeom prst="rect">
                      <a:avLst/>
                    </a:prstGeom>
                  </pic:spPr>
                </pic:pic>
              </a:graphicData>
            </a:graphic>
          </wp:inline>
        </w:drawing>
      </w:r>
    </w:p>
    <w:p w14:paraId="2276C533" w14:textId="77777777" w:rsidR="003D6F11" w:rsidRDefault="003D6F11" w:rsidP="003D6F11">
      <w:pPr>
        <w:pStyle w:val="blanklinewithtopborder"/>
      </w:pPr>
    </w:p>
    <w:p w14:paraId="4177FA16" w14:textId="77777777" w:rsidR="00C97CC0" w:rsidRPr="00BB1AA3" w:rsidRDefault="00C97CC0" w:rsidP="00C97CC0">
      <w:pPr>
        <w:pStyle w:val="ODOTPGtext"/>
      </w:pPr>
      <w:r>
        <w:t>The VE job plan includes the following 7 phases, not including the pre-study activities t</w:t>
      </w:r>
      <w:r w:rsidR="00C37FF9">
        <w:t>hat may precede the VE workshop:</w:t>
      </w:r>
    </w:p>
    <w:p w14:paraId="32C1FF8D" w14:textId="77777777" w:rsidR="00C97CC0" w:rsidRPr="00C65902" w:rsidRDefault="00C97CC0" w:rsidP="00C97CC0">
      <w:pPr>
        <w:pStyle w:val="ODOTPGbullet"/>
      </w:pPr>
      <w:r w:rsidRPr="00315279">
        <w:rPr>
          <w:i/>
        </w:rPr>
        <w:t>Information:</w:t>
      </w:r>
      <w:r>
        <w:t xml:space="preserve"> Gather project information, including project commitments and constraints</w:t>
      </w:r>
      <w:r w:rsidRPr="00C65902">
        <w:t>.</w:t>
      </w:r>
    </w:p>
    <w:p w14:paraId="57758ABB" w14:textId="77777777" w:rsidR="00C97CC0" w:rsidRPr="00C65902" w:rsidRDefault="00C97CC0" w:rsidP="00C97CC0">
      <w:pPr>
        <w:pStyle w:val="ODOTPGbullet"/>
      </w:pPr>
      <w:r w:rsidRPr="00315279">
        <w:rPr>
          <w:i/>
        </w:rPr>
        <w:t>Function Analysis:</w:t>
      </w:r>
      <w:r w:rsidRPr="00C65902">
        <w:t xml:space="preserve"> Analyze the project to </w:t>
      </w:r>
      <w:r>
        <w:t xml:space="preserve">identify and </w:t>
      </w:r>
      <w:r w:rsidRPr="00C65902">
        <w:t xml:space="preserve">understand the required functions. </w:t>
      </w:r>
    </w:p>
    <w:p w14:paraId="5357FED9" w14:textId="77777777" w:rsidR="00C97CC0" w:rsidRPr="00C65902" w:rsidRDefault="00C97CC0" w:rsidP="00C97CC0">
      <w:pPr>
        <w:pStyle w:val="ODOTPGbullet"/>
      </w:pPr>
      <w:r w:rsidRPr="00315279">
        <w:rPr>
          <w:i/>
        </w:rPr>
        <w:t>Creative:</w:t>
      </w:r>
      <w:r w:rsidRPr="00C65902">
        <w:t xml:space="preserve"> Generate ideas on all the possible ways to accomplish the required functions. </w:t>
      </w:r>
    </w:p>
    <w:p w14:paraId="71D8BFA4" w14:textId="77777777" w:rsidR="00C97CC0" w:rsidRPr="00C65902" w:rsidRDefault="00C97CC0" w:rsidP="00C97CC0">
      <w:pPr>
        <w:pStyle w:val="ODOTPGbullet"/>
      </w:pPr>
      <w:r w:rsidRPr="00315279">
        <w:rPr>
          <w:i/>
        </w:rPr>
        <w:t>Evaluation:</w:t>
      </w:r>
      <w:r w:rsidRPr="00C65902">
        <w:t xml:space="preserve"> </w:t>
      </w:r>
      <w:r>
        <w:t>Evaluate and select feasible ideas</w:t>
      </w:r>
      <w:r w:rsidRPr="00C65902">
        <w:t xml:space="preserve"> for development. </w:t>
      </w:r>
    </w:p>
    <w:p w14:paraId="233CFD9A" w14:textId="77777777" w:rsidR="00C97CC0" w:rsidRPr="00C65902" w:rsidRDefault="00C97CC0" w:rsidP="00C97CC0">
      <w:pPr>
        <w:pStyle w:val="ODOTPGbullet"/>
      </w:pPr>
      <w:r w:rsidRPr="00315279">
        <w:rPr>
          <w:i/>
        </w:rPr>
        <w:t>Development:</w:t>
      </w:r>
      <w:r w:rsidRPr="00C65902">
        <w:t xml:space="preserve"> </w:t>
      </w:r>
      <w:r>
        <w:t xml:space="preserve">Select and develop the </w:t>
      </w:r>
      <w:r w:rsidRPr="00C65902">
        <w:t>‘best’ alternative(s) for improving value</w:t>
      </w:r>
      <w:r>
        <w:t xml:space="preserve"> into fully supported recommendations</w:t>
      </w:r>
      <w:r w:rsidRPr="00C65902">
        <w:t xml:space="preserve">. </w:t>
      </w:r>
    </w:p>
    <w:p w14:paraId="75D9BCB5" w14:textId="77777777" w:rsidR="00C97CC0" w:rsidRDefault="00C97CC0" w:rsidP="00C97CC0">
      <w:pPr>
        <w:pStyle w:val="ODOTPGbullet"/>
      </w:pPr>
      <w:r w:rsidRPr="00315279">
        <w:rPr>
          <w:i/>
        </w:rPr>
        <w:t>Presentation:</w:t>
      </w:r>
      <w:r w:rsidRPr="00C65902">
        <w:t xml:space="preserve"> Present the </w:t>
      </w:r>
      <w:r>
        <w:t xml:space="preserve">VE </w:t>
      </w:r>
      <w:r w:rsidRPr="00C65902">
        <w:t xml:space="preserve">recommendation to the project stakeholders. </w:t>
      </w:r>
    </w:p>
    <w:p w14:paraId="3D295BB3" w14:textId="77777777" w:rsidR="00C97CC0" w:rsidRDefault="00C97CC0" w:rsidP="00C97CC0">
      <w:pPr>
        <w:pStyle w:val="ODOTPGbullet"/>
      </w:pPr>
      <w:r>
        <w:rPr>
          <w:i/>
        </w:rPr>
        <w:t>Resolution:</w:t>
      </w:r>
      <w:r>
        <w:t xml:space="preserve">  Evaluate, resolve, document and implement all approved changes.</w:t>
      </w:r>
    </w:p>
    <w:p w14:paraId="76AFA3E3" w14:textId="77777777" w:rsidR="00C97CC0" w:rsidRPr="00C97CC0" w:rsidRDefault="00C97CC0" w:rsidP="00C97CC0">
      <w:pPr>
        <w:pStyle w:val="ODOTPGtext"/>
      </w:pPr>
      <w:r>
        <w:t xml:space="preserve">The VE study team is </w:t>
      </w:r>
      <w:r w:rsidR="002948B7">
        <w:t xml:space="preserve">primarily </w:t>
      </w:r>
      <w:r>
        <w:t>only involved with the first 6 phases (Information Phase through Presentation)</w:t>
      </w:r>
      <w:r w:rsidRPr="000A12E9">
        <w:t xml:space="preserve">. </w:t>
      </w:r>
      <w:r>
        <w:t xml:space="preserve"> </w:t>
      </w:r>
    </w:p>
    <w:p w14:paraId="4B2F2EB4" w14:textId="77777777" w:rsidR="004D10E4" w:rsidRDefault="009C523E" w:rsidP="004D10E4">
      <w:pPr>
        <w:pStyle w:val="Heading2"/>
      </w:pPr>
      <w:r>
        <w:lastRenderedPageBreak/>
        <w:t>Slide 19:  VE Job Plan Overview</w:t>
      </w:r>
    </w:p>
    <w:p w14:paraId="6C1F9750" w14:textId="77777777" w:rsidR="004D10E4" w:rsidRDefault="00517CA0" w:rsidP="00310BB1">
      <w:pPr>
        <w:pStyle w:val="Slide"/>
      </w:pPr>
      <w:r>
        <w:rPr>
          <w:noProof/>
        </w:rPr>
        <w:drawing>
          <wp:inline distT="0" distB="0" distL="0" distR="0" wp14:anchorId="6539CA8C" wp14:editId="751C483B">
            <wp:extent cx="5943600" cy="3214370"/>
            <wp:effectExtent l="0" t="0" r="0" b="5080"/>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214370"/>
                    </a:xfrm>
                    <a:prstGeom prst="rect">
                      <a:avLst/>
                    </a:prstGeom>
                  </pic:spPr>
                </pic:pic>
              </a:graphicData>
            </a:graphic>
          </wp:inline>
        </w:drawing>
      </w:r>
    </w:p>
    <w:p w14:paraId="12FCD5CC" w14:textId="77777777" w:rsidR="004D10E4" w:rsidRDefault="004D10E4" w:rsidP="00C97CC0">
      <w:pPr>
        <w:pStyle w:val="blanklinewithtopborder"/>
      </w:pPr>
    </w:p>
    <w:p w14:paraId="08A29ECC" w14:textId="77777777" w:rsidR="00C97CC0" w:rsidRDefault="00C97CC0" w:rsidP="00C97CC0">
      <w:pPr>
        <w:pStyle w:val="ODOTPGtext"/>
      </w:pPr>
      <w:r w:rsidRPr="00C97CC0">
        <w:t xml:space="preserve">Each phase of the job plan may include multiple tasks.  Although no phase should be skipped, the specific tasks and techniques used should be appropriate to the size, complexity, and nature of the project.  Simple projects with only a few items of work typically </w:t>
      </w:r>
      <w:r w:rsidR="00A73D2A">
        <w:t>may</w:t>
      </w:r>
      <w:r w:rsidRPr="00C97CC0">
        <w:t xml:space="preserve"> not require the same level of analysis as complex projects with several major items of work.  </w:t>
      </w:r>
      <w:r w:rsidR="00561EAB">
        <w:t xml:space="preserve">Likewise, the time required to complete a VE study will also vary with the size and complexity of the project, but typically will range from </w:t>
      </w:r>
      <w:r w:rsidR="00561EAB" w:rsidRPr="00E35E1A">
        <w:t>3 to 5 days</w:t>
      </w:r>
      <w:r w:rsidR="00561EAB">
        <w:t>.</w:t>
      </w:r>
    </w:p>
    <w:p w14:paraId="61B2A79D" w14:textId="77777777" w:rsidR="00DB441F" w:rsidRDefault="00815B48" w:rsidP="00C97CC0">
      <w:pPr>
        <w:pStyle w:val="ODOTPGtext"/>
      </w:pPr>
      <w:r>
        <w:t>A table summarizing each VE study phase and their associated objectives and key tasks is provided on the ne</w:t>
      </w:r>
      <w:r w:rsidR="00DB441F">
        <w:t>xt page</w:t>
      </w:r>
      <w:r>
        <w:t xml:space="preserve">.  </w:t>
      </w:r>
      <w:r w:rsidR="00DB441F">
        <w:t>Each phase is then discussed in greater detail in subsequent slides.</w:t>
      </w:r>
    </w:p>
    <w:p w14:paraId="1DD51205" w14:textId="77777777" w:rsidR="00DB441F" w:rsidRDefault="00DB441F">
      <w:pPr>
        <w:rPr>
          <w:rFonts w:eastAsia="Times New Roman" w:cs="Times New Roman"/>
          <w:bCs/>
          <w:sz w:val="22"/>
        </w:rPr>
      </w:pPr>
      <w:r>
        <w:br w:type="page"/>
      </w:r>
    </w:p>
    <w:p w14:paraId="12211772" w14:textId="77777777" w:rsidR="00DB441F" w:rsidRDefault="00DB441F" w:rsidP="00DB441F">
      <w:pPr>
        <w:pStyle w:val="Heading2"/>
        <w:jc w:val="center"/>
      </w:pPr>
      <w:r>
        <w:lastRenderedPageBreak/>
        <w:t>Summary of VE Study Phases</w:t>
      </w:r>
    </w:p>
    <w:tbl>
      <w:tblPr>
        <w:tblStyle w:val="TableGrid"/>
        <w:tblW w:w="9983" w:type="dxa"/>
        <w:jc w:val="center"/>
        <w:tblLook w:val="0420" w:firstRow="1" w:lastRow="0" w:firstColumn="0" w:lastColumn="0" w:noHBand="0" w:noVBand="1"/>
      </w:tblPr>
      <w:tblGrid>
        <w:gridCol w:w="1343"/>
        <w:gridCol w:w="1694"/>
        <w:gridCol w:w="3081"/>
        <w:gridCol w:w="3865"/>
      </w:tblGrid>
      <w:tr w:rsidR="00DB441F" w:rsidRPr="002D2DE6" w14:paraId="474CBDC9" w14:textId="77777777" w:rsidTr="00EB1CC6">
        <w:trPr>
          <w:cantSplit/>
          <w:trHeight w:val="414"/>
          <w:tblHeader/>
          <w:jc w:val="center"/>
        </w:trPr>
        <w:tc>
          <w:tcPr>
            <w:tcW w:w="1293" w:type="dxa"/>
            <w:shd w:val="clear" w:color="auto" w:fill="808080" w:themeFill="background1" w:themeFillShade="80"/>
            <w:hideMark/>
          </w:tcPr>
          <w:p w14:paraId="1A8D2AC9" w14:textId="77777777" w:rsidR="00DB441F" w:rsidRPr="002D2DE6" w:rsidRDefault="00DB441F" w:rsidP="00EB1CC6">
            <w:pPr>
              <w:pStyle w:val="ODOTTabletext"/>
              <w:rPr>
                <w:b/>
                <w:color w:val="FFFFFF" w:themeColor="background1"/>
                <w:sz w:val="20"/>
                <w:szCs w:val="20"/>
              </w:rPr>
            </w:pPr>
            <w:r w:rsidRPr="002D2DE6">
              <w:rPr>
                <w:b/>
                <w:color w:val="FFFFFF" w:themeColor="background1"/>
                <w:sz w:val="20"/>
                <w:szCs w:val="20"/>
              </w:rPr>
              <w:t>Phase</w:t>
            </w:r>
          </w:p>
        </w:tc>
        <w:tc>
          <w:tcPr>
            <w:tcW w:w="1697" w:type="dxa"/>
            <w:shd w:val="clear" w:color="auto" w:fill="808080" w:themeFill="background1" w:themeFillShade="80"/>
            <w:hideMark/>
          </w:tcPr>
          <w:p w14:paraId="34AF279A" w14:textId="77777777" w:rsidR="00DB441F" w:rsidRPr="002D2DE6" w:rsidRDefault="00DB441F" w:rsidP="00EB1CC6">
            <w:pPr>
              <w:pStyle w:val="ODOTTabletext"/>
              <w:rPr>
                <w:b/>
                <w:color w:val="FFFFFF" w:themeColor="background1"/>
                <w:sz w:val="20"/>
                <w:szCs w:val="20"/>
              </w:rPr>
            </w:pPr>
            <w:r w:rsidRPr="002D2DE6">
              <w:rPr>
                <w:b/>
                <w:color w:val="FFFFFF" w:themeColor="background1"/>
                <w:sz w:val="20"/>
                <w:szCs w:val="20"/>
              </w:rPr>
              <w:t>Objective</w:t>
            </w:r>
          </w:p>
        </w:tc>
        <w:tc>
          <w:tcPr>
            <w:tcW w:w="3103" w:type="dxa"/>
            <w:shd w:val="clear" w:color="auto" w:fill="808080" w:themeFill="background1" w:themeFillShade="80"/>
            <w:hideMark/>
          </w:tcPr>
          <w:p w14:paraId="3E8F1CD5" w14:textId="77777777" w:rsidR="00DB441F" w:rsidRPr="002D2DE6" w:rsidRDefault="00DB441F" w:rsidP="00EB1CC6">
            <w:pPr>
              <w:pStyle w:val="ODOTTabletext"/>
              <w:rPr>
                <w:b/>
                <w:color w:val="FFFFFF" w:themeColor="background1"/>
                <w:sz w:val="20"/>
                <w:szCs w:val="20"/>
              </w:rPr>
            </w:pPr>
            <w:r w:rsidRPr="002D2DE6">
              <w:rPr>
                <w:b/>
                <w:color w:val="FFFFFF" w:themeColor="background1"/>
                <w:sz w:val="20"/>
                <w:szCs w:val="20"/>
              </w:rPr>
              <w:t>Key Questions</w:t>
            </w:r>
          </w:p>
        </w:tc>
        <w:tc>
          <w:tcPr>
            <w:tcW w:w="3890" w:type="dxa"/>
            <w:shd w:val="clear" w:color="auto" w:fill="808080" w:themeFill="background1" w:themeFillShade="80"/>
            <w:hideMark/>
          </w:tcPr>
          <w:p w14:paraId="1351E1B6" w14:textId="77777777" w:rsidR="00DB441F" w:rsidRPr="002D2DE6" w:rsidRDefault="00DB441F" w:rsidP="00EB1CC6">
            <w:pPr>
              <w:pStyle w:val="ODOTTabletext"/>
              <w:rPr>
                <w:b/>
                <w:color w:val="FFFFFF" w:themeColor="background1"/>
                <w:sz w:val="20"/>
                <w:szCs w:val="20"/>
              </w:rPr>
            </w:pPr>
            <w:r w:rsidRPr="002D2DE6">
              <w:rPr>
                <w:b/>
                <w:color w:val="FFFFFF" w:themeColor="background1"/>
                <w:sz w:val="20"/>
                <w:szCs w:val="20"/>
              </w:rPr>
              <w:t>Tasks</w:t>
            </w:r>
          </w:p>
        </w:tc>
      </w:tr>
      <w:tr w:rsidR="00DB441F" w:rsidRPr="006351EF" w14:paraId="76246FC2" w14:textId="77777777" w:rsidTr="00EB1CC6">
        <w:trPr>
          <w:cantSplit/>
          <w:trHeight w:val="797"/>
          <w:jc w:val="center"/>
        </w:trPr>
        <w:tc>
          <w:tcPr>
            <w:tcW w:w="1293" w:type="dxa"/>
            <w:shd w:val="clear" w:color="auto" w:fill="808080" w:themeFill="background1" w:themeFillShade="80"/>
          </w:tcPr>
          <w:p w14:paraId="6619AA79" w14:textId="77777777" w:rsidR="00DB441F" w:rsidRPr="002D2DE6" w:rsidRDefault="00DB441F" w:rsidP="00EB1CC6">
            <w:pPr>
              <w:pStyle w:val="ODOTTabletext"/>
              <w:rPr>
                <w:b/>
                <w:color w:val="FFFFFF" w:themeColor="background1"/>
                <w:sz w:val="20"/>
                <w:szCs w:val="20"/>
              </w:rPr>
            </w:pPr>
            <w:r w:rsidRPr="002D2DE6">
              <w:rPr>
                <w:b/>
                <w:color w:val="FFFFFF" w:themeColor="background1"/>
                <w:sz w:val="20"/>
                <w:szCs w:val="20"/>
              </w:rPr>
              <w:t>Pre-Study Activities</w:t>
            </w:r>
          </w:p>
        </w:tc>
        <w:tc>
          <w:tcPr>
            <w:tcW w:w="1697" w:type="dxa"/>
            <w:tcBorders>
              <w:bottom w:val="single" w:sz="4" w:space="0" w:color="auto"/>
            </w:tcBorders>
          </w:tcPr>
          <w:p w14:paraId="01ADD7BA" w14:textId="77777777" w:rsidR="00DB441F" w:rsidRPr="002D2DE6" w:rsidRDefault="00DB441F" w:rsidP="00EB1CC6">
            <w:pPr>
              <w:pStyle w:val="ODOTTabletext"/>
              <w:rPr>
                <w:sz w:val="18"/>
                <w:szCs w:val="18"/>
              </w:rPr>
            </w:pPr>
            <w:r w:rsidRPr="002D2DE6">
              <w:rPr>
                <w:sz w:val="18"/>
                <w:szCs w:val="18"/>
              </w:rPr>
              <w:t>Perform the advance exploratory work needed to prepare for a VE Workshop</w:t>
            </w:r>
          </w:p>
        </w:tc>
        <w:tc>
          <w:tcPr>
            <w:tcW w:w="3103" w:type="dxa"/>
            <w:tcBorders>
              <w:bottom w:val="single" w:sz="4" w:space="0" w:color="auto"/>
            </w:tcBorders>
          </w:tcPr>
          <w:p w14:paraId="0539A00A" w14:textId="77777777" w:rsidR="00DB441F" w:rsidRPr="002D2DE6" w:rsidRDefault="00DB441F" w:rsidP="00EB1CC6">
            <w:pPr>
              <w:pStyle w:val="ODOTtablebullet"/>
              <w:rPr>
                <w:sz w:val="18"/>
                <w:szCs w:val="18"/>
              </w:rPr>
            </w:pPr>
            <w:r w:rsidRPr="002D2DE6">
              <w:rPr>
                <w:sz w:val="18"/>
                <w:szCs w:val="18"/>
              </w:rPr>
              <w:t>What is to be studied?  Is the study required under Federal law or is it discretionary?</w:t>
            </w:r>
          </w:p>
          <w:p w14:paraId="0EBD4C39" w14:textId="77777777" w:rsidR="00DB441F" w:rsidRPr="002D2DE6" w:rsidRDefault="00DB441F" w:rsidP="00EB1CC6">
            <w:pPr>
              <w:pStyle w:val="ODOTtablebullet"/>
              <w:rPr>
                <w:sz w:val="18"/>
                <w:szCs w:val="18"/>
              </w:rPr>
            </w:pPr>
            <w:r w:rsidRPr="002D2DE6">
              <w:rPr>
                <w:sz w:val="18"/>
                <w:szCs w:val="18"/>
              </w:rPr>
              <w:t>Who is best able to study the problem?</w:t>
            </w:r>
          </w:p>
          <w:p w14:paraId="0F21CDBD" w14:textId="77777777" w:rsidR="00DB441F" w:rsidRPr="002D2DE6" w:rsidRDefault="00DB441F" w:rsidP="00EB1CC6">
            <w:pPr>
              <w:pStyle w:val="ODOTtablebullet"/>
              <w:rPr>
                <w:sz w:val="18"/>
                <w:szCs w:val="18"/>
              </w:rPr>
            </w:pPr>
            <w:r w:rsidRPr="002D2DE6">
              <w:rPr>
                <w:sz w:val="18"/>
                <w:szCs w:val="18"/>
              </w:rPr>
              <w:t>What information must be known to start the study?</w:t>
            </w:r>
          </w:p>
          <w:p w14:paraId="1EDE883E" w14:textId="77777777" w:rsidR="00DB441F" w:rsidRPr="002D2DE6" w:rsidRDefault="00DB441F" w:rsidP="00EB1CC6">
            <w:pPr>
              <w:pStyle w:val="ODOTtablebullet"/>
              <w:rPr>
                <w:sz w:val="18"/>
                <w:szCs w:val="18"/>
              </w:rPr>
            </w:pPr>
            <w:r w:rsidRPr="002D2DE6">
              <w:rPr>
                <w:sz w:val="18"/>
                <w:szCs w:val="18"/>
              </w:rPr>
              <w:t>What phase of development is the project in?  When is the best time in design to apply VE to the project?</w:t>
            </w:r>
          </w:p>
        </w:tc>
        <w:tc>
          <w:tcPr>
            <w:tcW w:w="3890" w:type="dxa"/>
          </w:tcPr>
          <w:p w14:paraId="5A1D73AC" w14:textId="77777777" w:rsidR="00DB441F" w:rsidRPr="002D2DE6" w:rsidRDefault="00DB441F" w:rsidP="00EB1CC6">
            <w:pPr>
              <w:pStyle w:val="ODOTtablebullet"/>
              <w:rPr>
                <w:sz w:val="18"/>
                <w:szCs w:val="18"/>
              </w:rPr>
            </w:pPr>
            <w:r w:rsidRPr="002D2DE6">
              <w:rPr>
                <w:sz w:val="18"/>
                <w:szCs w:val="18"/>
              </w:rPr>
              <w:t>Determine what must be known to start the study</w:t>
            </w:r>
          </w:p>
          <w:p w14:paraId="36EB7812" w14:textId="77777777" w:rsidR="00DB441F" w:rsidRPr="002D2DE6" w:rsidRDefault="00DB441F" w:rsidP="00EB1CC6">
            <w:pPr>
              <w:pStyle w:val="ODOTtablebullet"/>
              <w:rPr>
                <w:sz w:val="18"/>
                <w:szCs w:val="18"/>
              </w:rPr>
            </w:pPr>
            <w:r w:rsidRPr="002D2DE6">
              <w:rPr>
                <w:sz w:val="18"/>
                <w:szCs w:val="18"/>
              </w:rPr>
              <w:t>Gather available information about the project to be studied</w:t>
            </w:r>
          </w:p>
          <w:p w14:paraId="026A1FF6" w14:textId="77777777" w:rsidR="00DB441F" w:rsidRPr="002D2DE6" w:rsidRDefault="00DB441F" w:rsidP="00EB1CC6">
            <w:pPr>
              <w:pStyle w:val="ODOTtablebullet"/>
              <w:rPr>
                <w:sz w:val="18"/>
                <w:szCs w:val="18"/>
              </w:rPr>
            </w:pPr>
            <w:r w:rsidRPr="002D2DE6">
              <w:rPr>
                <w:sz w:val="18"/>
                <w:szCs w:val="18"/>
              </w:rPr>
              <w:t>Collect and define user needs and expectations</w:t>
            </w:r>
          </w:p>
          <w:p w14:paraId="3C58D68A" w14:textId="77777777" w:rsidR="00DB441F" w:rsidRPr="002D2DE6" w:rsidRDefault="00DB441F" w:rsidP="00EB1CC6">
            <w:pPr>
              <w:pStyle w:val="ODOTtablebullet"/>
              <w:rPr>
                <w:sz w:val="18"/>
                <w:szCs w:val="18"/>
              </w:rPr>
            </w:pPr>
            <w:r w:rsidRPr="002D2DE6">
              <w:rPr>
                <w:sz w:val="18"/>
                <w:szCs w:val="18"/>
              </w:rPr>
              <w:t>Define the scope of the study (e.g., features to concentrate on, politically sensitive topics)</w:t>
            </w:r>
          </w:p>
          <w:p w14:paraId="372B527D" w14:textId="77777777" w:rsidR="00DB441F" w:rsidRPr="002D2DE6" w:rsidRDefault="00DB441F" w:rsidP="00EB1CC6">
            <w:pPr>
              <w:pStyle w:val="ODOTtablebullet"/>
              <w:rPr>
                <w:sz w:val="18"/>
                <w:szCs w:val="18"/>
              </w:rPr>
            </w:pPr>
            <w:r w:rsidRPr="002D2DE6">
              <w:rPr>
                <w:sz w:val="18"/>
                <w:szCs w:val="18"/>
              </w:rPr>
              <w:t>Determine the best time in the project development process to perform the study</w:t>
            </w:r>
          </w:p>
          <w:p w14:paraId="1408548A" w14:textId="77777777" w:rsidR="00DB441F" w:rsidRPr="002D2DE6" w:rsidRDefault="00DB441F" w:rsidP="00EB1CC6">
            <w:pPr>
              <w:pStyle w:val="ODOTtablebullet"/>
              <w:rPr>
                <w:sz w:val="18"/>
                <w:szCs w:val="18"/>
              </w:rPr>
            </w:pPr>
            <w:r w:rsidRPr="002D2DE6">
              <w:rPr>
                <w:sz w:val="18"/>
                <w:szCs w:val="18"/>
              </w:rPr>
              <w:t>Determine appropriate composition for VE study team</w:t>
            </w:r>
          </w:p>
          <w:p w14:paraId="1E9FDE6B" w14:textId="77777777" w:rsidR="00DB441F" w:rsidRPr="002D2DE6" w:rsidRDefault="00DB441F" w:rsidP="00EB1CC6">
            <w:pPr>
              <w:pStyle w:val="ODOTtablebullet"/>
              <w:rPr>
                <w:sz w:val="18"/>
                <w:szCs w:val="18"/>
              </w:rPr>
            </w:pPr>
            <w:r w:rsidRPr="002D2DE6">
              <w:rPr>
                <w:sz w:val="18"/>
                <w:szCs w:val="18"/>
              </w:rPr>
              <w:t>Secure a location for the study and gather facilitation supplies</w:t>
            </w:r>
          </w:p>
        </w:tc>
      </w:tr>
      <w:tr w:rsidR="00DB441F" w:rsidRPr="006351EF" w14:paraId="406B905F" w14:textId="77777777" w:rsidTr="00EB1CC6">
        <w:trPr>
          <w:cantSplit/>
          <w:trHeight w:val="797"/>
          <w:jc w:val="center"/>
        </w:trPr>
        <w:tc>
          <w:tcPr>
            <w:tcW w:w="1293" w:type="dxa"/>
            <w:shd w:val="clear" w:color="auto" w:fill="808080" w:themeFill="background1" w:themeFillShade="80"/>
            <w:hideMark/>
          </w:tcPr>
          <w:p w14:paraId="6EE04ADA" w14:textId="77777777" w:rsidR="00DB441F" w:rsidRPr="002D2DE6" w:rsidRDefault="00DB441F" w:rsidP="00EB1CC6">
            <w:pPr>
              <w:pStyle w:val="ODOTTabletext"/>
              <w:rPr>
                <w:b/>
                <w:color w:val="FFFFFF" w:themeColor="background1"/>
                <w:sz w:val="20"/>
                <w:szCs w:val="20"/>
              </w:rPr>
            </w:pPr>
            <w:r w:rsidRPr="002D2DE6">
              <w:rPr>
                <w:b/>
                <w:color w:val="FFFFFF" w:themeColor="background1"/>
                <w:sz w:val="20"/>
                <w:szCs w:val="20"/>
              </w:rPr>
              <w:t>Information</w:t>
            </w:r>
          </w:p>
        </w:tc>
        <w:tc>
          <w:tcPr>
            <w:tcW w:w="1697" w:type="dxa"/>
            <w:tcBorders>
              <w:bottom w:val="single" w:sz="4" w:space="0" w:color="auto"/>
            </w:tcBorders>
            <w:hideMark/>
          </w:tcPr>
          <w:p w14:paraId="2DA48442" w14:textId="77777777" w:rsidR="00DB441F" w:rsidRPr="002D2DE6" w:rsidRDefault="00DB441F" w:rsidP="00EB1CC6">
            <w:pPr>
              <w:pStyle w:val="ODOTTabletext"/>
              <w:rPr>
                <w:sz w:val="18"/>
                <w:szCs w:val="18"/>
              </w:rPr>
            </w:pPr>
            <w:r w:rsidRPr="002D2DE6">
              <w:rPr>
                <w:sz w:val="18"/>
                <w:szCs w:val="18"/>
              </w:rPr>
              <w:t>Understand the current state of the project and the constraints, commitments, and assumptions that influenced project decisions</w:t>
            </w:r>
          </w:p>
        </w:tc>
        <w:tc>
          <w:tcPr>
            <w:tcW w:w="3103" w:type="dxa"/>
            <w:tcBorders>
              <w:bottom w:val="single" w:sz="4" w:space="0" w:color="auto"/>
            </w:tcBorders>
            <w:hideMark/>
          </w:tcPr>
          <w:p w14:paraId="1B72A395" w14:textId="77777777" w:rsidR="00DB441F" w:rsidRPr="002D2DE6" w:rsidRDefault="00DB441F" w:rsidP="00EB1CC6">
            <w:pPr>
              <w:pStyle w:val="ODOTtablebullet"/>
              <w:rPr>
                <w:sz w:val="18"/>
                <w:szCs w:val="18"/>
              </w:rPr>
            </w:pPr>
            <w:r w:rsidRPr="002D2DE6">
              <w:rPr>
                <w:sz w:val="18"/>
                <w:szCs w:val="18"/>
              </w:rPr>
              <w:t>What is the project/problem?</w:t>
            </w:r>
          </w:p>
          <w:p w14:paraId="17FA492C" w14:textId="77777777" w:rsidR="00DB441F" w:rsidRPr="002D2DE6" w:rsidRDefault="00DB441F" w:rsidP="00EB1CC6">
            <w:pPr>
              <w:pStyle w:val="ODOTtablebullet"/>
              <w:rPr>
                <w:sz w:val="18"/>
                <w:szCs w:val="18"/>
              </w:rPr>
            </w:pPr>
            <w:r w:rsidRPr="002D2DE6">
              <w:rPr>
                <w:sz w:val="18"/>
                <w:szCs w:val="18"/>
              </w:rPr>
              <w:t>What is the cost?</w:t>
            </w:r>
          </w:p>
          <w:p w14:paraId="77D5DFBE" w14:textId="77777777" w:rsidR="00DB441F" w:rsidRDefault="00DB441F" w:rsidP="00EB1CC6">
            <w:pPr>
              <w:pStyle w:val="ODOTtablebullet"/>
              <w:rPr>
                <w:sz w:val="18"/>
                <w:szCs w:val="18"/>
              </w:rPr>
            </w:pPr>
            <w:r w:rsidRPr="002D2DE6">
              <w:rPr>
                <w:sz w:val="18"/>
                <w:szCs w:val="18"/>
              </w:rPr>
              <w:t>What must the project accomplish?</w:t>
            </w:r>
          </w:p>
          <w:p w14:paraId="62F57628" w14:textId="77777777" w:rsidR="00EB1CC6" w:rsidRPr="002D2DE6" w:rsidRDefault="00EB1CC6" w:rsidP="00EB1CC6">
            <w:pPr>
              <w:pStyle w:val="ODOTtablebullet"/>
              <w:rPr>
                <w:sz w:val="18"/>
                <w:szCs w:val="18"/>
              </w:rPr>
            </w:pPr>
            <w:r>
              <w:rPr>
                <w:sz w:val="18"/>
                <w:szCs w:val="18"/>
              </w:rPr>
              <w:t>What are the high dollar areas?</w:t>
            </w:r>
          </w:p>
        </w:tc>
        <w:tc>
          <w:tcPr>
            <w:tcW w:w="3890" w:type="dxa"/>
            <w:hideMark/>
          </w:tcPr>
          <w:p w14:paraId="7DC2B95D" w14:textId="77777777" w:rsidR="00DB441F" w:rsidRPr="002D2DE6" w:rsidRDefault="00DB441F" w:rsidP="00EB1CC6">
            <w:pPr>
              <w:pStyle w:val="ODOTtablebullet"/>
              <w:rPr>
                <w:sz w:val="18"/>
                <w:szCs w:val="18"/>
              </w:rPr>
            </w:pPr>
            <w:r w:rsidRPr="002D2DE6">
              <w:rPr>
                <w:sz w:val="18"/>
                <w:szCs w:val="18"/>
              </w:rPr>
              <w:t xml:space="preserve">Identify and gather any additional information needed (beyond that collected as part of the pre-study activities) </w:t>
            </w:r>
          </w:p>
          <w:p w14:paraId="324E2703" w14:textId="77777777" w:rsidR="00DB441F" w:rsidRPr="002D2DE6" w:rsidRDefault="00DB441F" w:rsidP="00EB1CC6">
            <w:pPr>
              <w:pStyle w:val="ODOTtablebullet"/>
              <w:rPr>
                <w:sz w:val="18"/>
                <w:szCs w:val="18"/>
              </w:rPr>
            </w:pPr>
            <w:r w:rsidRPr="002D2DE6">
              <w:rPr>
                <w:sz w:val="18"/>
                <w:szCs w:val="18"/>
              </w:rPr>
              <w:t>Understand the project scope</w:t>
            </w:r>
          </w:p>
          <w:p w14:paraId="7B3B6C3D" w14:textId="77777777" w:rsidR="00DB441F" w:rsidRPr="002D2DE6" w:rsidRDefault="00DB441F" w:rsidP="00EB1CC6">
            <w:pPr>
              <w:pStyle w:val="ODOTtablebullet"/>
              <w:rPr>
                <w:sz w:val="18"/>
                <w:szCs w:val="18"/>
              </w:rPr>
            </w:pPr>
            <w:r w:rsidRPr="002D2DE6">
              <w:rPr>
                <w:sz w:val="18"/>
                <w:szCs w:val="18"/>
              </w:rPr>
              <w:t>Attend briefing by design team</w:t>
            </w:r>
          </w:p>
          <w:p w14:paraId="31B44B4F" w14:textId="77777777" w:rsidR="00DB441F" w:rsidRPr="002D2DE6" w:rsidRDefault="00DB441F" w:rsidP="00EB1CC6">
            <w:pPr>
              <w:pStyle w:val="ODOTtablebullet"/>
              <w:rPr>
                <w:sz w:val="18"/>
                <w:szCs w:val="18"/>
              </w:rPr>
            </w:pPr>
            <w:r w:rsidRPr="002D2DE6">
              <w:rPr>
                <w:sz w:val="18"/>
                <w:szCs w:val="18"/>
              </w:rPr>
              <w:t>Visit site or facility</w:t>
            </w:r>
          </w:p>
          <w:p w14:paraId="6CB9E5F2" w14:textId="77777777" w:rsidR="00DB441F" w:rsidRPr="002D2DE6" w:rsidRDefault="00DB441F" w:rsidP="00EB1CC6">
            <w:pPr>
              <w:pStyle w:val="ODOTtablebullet"/>
              <w:rPr>
                <w:sz w:val="18"/>
                <w:szCs w:val="18"/>
              </w:rPr>
            </w:pPr>
            <w:r w:rsidRPr="002D2DE6">
              <w:rPr>
                <w:sz w:val="18"/>
                <w:szCs w:val="18"/>
              </w:rPr>
              <w:t>Get all available costs and develop cost model</w:t>
            </w:r>
          </w:p>
          <w:p w14:paraId="32B7635C" w14:textId="77777777" w:rsidR="00DB441F" w:rsidRPr="002D2DE6" w:rsidRDefault="00DB441F" w:rsidP="00EB1CC6">
            <w:pPr>
              <w:pStyle w:val="ODOTtablebullet"/>
              <w:rPr>
                <w:sz w:val="18"/>
                <w:szCs w:val="18"/>
              </w:rPr>
            </w:pPr>
            <w:r w:rsidRPr="002D2DE6">
              <w:rPr>
                <w:sz w:val="18"/>
                <w:szCs w:val="18"/>
              </w:rPr>
              <w:t xml:space="preserve">Identify all constraints/commitments </w:t>
            </w:r>
          </w:p>
        </w:tc>
      </w:tr>
      <w:tr w:rsidR="00DB441F" w:rsidRPr="006351EF" w14:paraId="4E2BC63D" w14:textId="77777777" w:rsidTr="00EB1CC6">
        <w:trPr>
          <w:cantSplit/>
          <w:trHeight w:val="2450"/>
          <w:jc w:val="center"/>
        </w:trPr>
        <w:tc>
          <w:tcPr>
            <w:tcW w:w="1293" w:type="dxa"/>
            <w:shd w:val="clear" w:color="auto" w:fill="808080" w:themeFill="background1" w:themeFillShade="80"/>
            <w:hideMark/>
          </w:tcPr>
          <w:p w14:paraId="798E5F14" w14:textId="77777777" w:rsidR="00DB441F" w:rsidRPr="002D2DE6" w:rsidRDefault="00DB441F" w:rsidP="00EB1CC6">
            <w:pPr>
              <w:pStyle w:val="ODOTTabletext"/>
              <w:rPr>
                <w:b/>
                <w:color w:val="FFFFFF" w:themeColor="background1"/>
                <w:sz w:val="20"/>
                <w:szCs w:val="20"/>
              </w:rPr>
            </w:pPr>
            <w:r w:rsidRPr="002D2DE6">
              <w:rPr>
                <w:b/>
                <w:color w:val="FFFFFF" w:themeColor="background1"/>
                <w:sz w:val="20"/>
                <w:szCs w:val="20"/>
              </w:rPr>
              <w:t>Function Analysis</w:t>
            </w:r>
          </w:p>
        </w:tc>
        <w:tc>
          <w:tcPr>
            <w:tcW w:w="1697" w:type="dxa"/>
            <w:hideMark/>
          </w:tcPr>
          <w:p w14:paraId="65E288E9" w14:textId="77777777" w:rsidR="00DB441F" w:rsidRPr="002D2DE6" w:rsidRDefault="00DB441F" w:rsidP="00EB1CC6">
            <w:pPr>
              <w:pStyle w:val="ODOTTabletext"/>
              <w:rPr>
                <w:sz w:val="18"/>
                <w:szCs w:val="18"/>
              </w:rPr>
            </w:pPr>
            <w:r w:rsidRPr="002D2DE6">
              <w:rPr>
                <w:sz w:val="18"/>
                <w:szCs w:val="18"/>
              </w:rPr>
              <w:t>Analyze the project to identify and understand the required functions</w:t>
            </w:r>
          </w:p>
        </w:tc>
        <w:tc>
          <w:tcPr>
            <w:tcW w:w="3103" w:type="dxa"/>
            <w:hideMark/>
          </w:tcPr>
          <w:p w14:paraId="3EAB3C38" w14:textId="77777777" w:rsidR="00DB441F" w:rsidRPr="002D2DE6" w:rsidRDefault="00DB441F" w:rsidP="00EB1CC6">
            <w:pPr>
              <w:pStyle w:val="ODOTtablebullet"/>
              <w:rPr>
                <w:sz w:val="18"/>
                <w:szCs w:val="18"/>
              </w:rPr>
            </w:pPr>
            <w:r w:rsidRPr="002D2DE6">
              <w:rPr>
                <w:sz w:val="18"/>
                <w:szCs w:val="18"/>
              </w:rPr>
              <w:t>What is the purpose and need?</w:t>
            </w:r>
          </w:p>
          <w:p w14:paraId="4A32078F" w14:textId="77777777" w:rsidR="00DB441F" w:rsidRPr="002D2DE6" w:rsidRDefault="00DB441F" w:rsidP="00EB1CC6">
            <w:pPr>
              <w:pStyle w:val="ODOTtablebullet"/>
              <w:rPr>
                <w:sz w:val="18"/>
                <w:szCs w:val="18"/>
              </w:rPr>
            </w:pPr>
            <w:r w:rsidRPr="002D2DE6">
              <w:rPr>
                <w:sz w:val="18"/>
                <w:szCs w:val="18"/>
              </w:rPr>
              <w:t xml:space="preserve">What are the basic functions? </w:t>
            </w:r>
          </w:p>
          <w:p w14:paraId="7C58E345" w14:textId="77777777" w:rsidR="00DB441F" w:rsidRPr="002D2DE6" w:rsidRDefault="00DB441F" w:rsidP="00EB1CC6">
            <w:pPr>
              <w:pStyle w:val="ODOTtablebullet"/>
              <w:rPr>
                <w:sz w:val="18"/>
                <w:szCs w:val="18"/>
              </w:rPr>
            </w:pPr>
            <w:r w:rsidRPr="002D2DE6">
              <w:rPr>
                <w:sz w:val="18"/>
                <w:szCs w:val="18"/>
              </w:rPr>
              <w:t>What does it do?  vs.  What must it do?</w:t>
            </w:r>
          </w:p>
          <w:p w14:paraId="7913C49A" w14:textId="77777777" w:rsidR="00DB441F" w:rsidRPr="002D2DE6" w:rsidRDefault="00DB441F" w:rsidP="00EB1CC6">
            <w:pPr>
              <w:pStyle w:val="ODOTtablebullet"/>
              <w:rPr>
                <w:sz w:val="18"/>
                <w:szCs w:val="18"/>
              </w:rPr>
            </w:pPr>
            <w:r w:rsidRPr="002D2DE6">
              <w:rPr>
                <w:sz w:val="18"/>
                <w:szCs w:val="18"/>
              </w:rPr>
              <w:t>What alternative would do the same job?  At what cost?</w:t>
            </w:r>
          </w:p>
        </w:tc>
        <w:tc>
          <w:tcPr>
            <w:tcW w:w="3890" w:type="dxa"/>
            <w:hideMark/>
          </w:tcPr>
          <w:p w14:paraId="066A2F93" w14:textId="77777777" w:rsidR="00DB441F" w:rsidRPr="002D2DE6" w:rsidRDefault="00DB441F" w:rsidP="00EB1CC6">
            <w:pPr>
              <w:pStyle w:val="ODOTtablebullet"/>
              <w:rPr>
                <w:sz w:val="18"/>
                <w:szCs w:val="18"/>
              </w:rPr>
            </w:pPr>
            <w:r w:rsidRPr="002D2DE6">
              <w:rPr>
                <w:sz w:val="18"/>
                <w:szCs w:val="18"/>
              </w:rPr>
              <w:t>Define project functions</w:t>
            </w:r>
          </w:p>
          <w:p w14:paraId="32AFD5F9" w14:textId="77777777" w:rsidR="00DB441F" w:rsidRPr="002D2DE6" w:rsidRDefault="00DB441F" w:rsidP="00EB1CC6">
            <w:pPr>
              <w:pStyle w:val="ODOTtablebullet"/>
              <w:rPr>
                <w:sz w:val="18"/>
                <w:szCs w:val="18"/>
              </w:rPr>
            </w:pPr>
            <w:r w:rsidRPr="002D2DE6">
              <w:rPr>
                <w:sz w:val="18"/>
                <w:szCs w:val="18"/>
              </w:rPr>
              <w:t>Review and analyze functions to determine which:</w:t>
            </w:r>
          </w:p>
          <w:p w14:paraId="1EB07472" w14:textId="77777777" w:rsidR="00DB441F" w:rsidRPr="002D2DE6" w:rsidRDefault="00DB441F" w:rsidP="00EB1CC6">
            <w:pPr>
              <w:pStyle w:val="ODOTtablebullet2"/>
              <w:numPr>
                <w:ilvl w:val="0"/>
                <w:numId w:val="43"/>
              </w:numPr>
              <w:ind w:left="576" w:hanging="216"/>
              <w:rPr>
                <w:sz w:val="18"/>
                <w:szCs w:val="18"/>
              </w:rPr>
            </w:pPr>
            <w:r w:rsidRPr="002D2DE6">
              <w:rPr>
                <w:sz w:val="18"/>
                <w:szCs w:val="18"/>
              </w:rPr>
              <w:t>Need improvement</w:t>
            </w:r>
          </w:p>
          <w:p w14:paraId="726FFBB9" w14:textId="77777777" w:rsidR="00DB441F" w:rsidRPr="002D2DE6" w:rsidRDefault="00DB441F" w:rsidP="00EB1CC6">
            <w:pPr>
              <w:pStyle w:val="ODOTtablebullet2"/>
              <w:numPr>
                <w:ilvl w:val="0"/>
                <w:numId w:val="43"/>
              </w:numPr>
              <w:ind w:left="576" w:hanging="216"/>
              <w:rPr>
                <w:sz w:val="18"/>
                <w:szCs w:val="18"/>
              </w:rPr>
            </w:pPr>
            <w:r w:rsidRPr="002D2DE6">
              <w:rPr>
                <w:sz w:val="18"/>
                <w:szCs w:val="18"/>
              </w:rPr>
              <w:t>Elimination</w:t>
            </w:r>
          </w:p>
          <w:p w14:paraId="4D18DEE5" w14:textId="77777777" w:rsidR="00DB441F" w:rsidRPr="002D2DE6" w:rsidRDefault="00DB441F" w:rsidP="00EB1CC6">
            <w:pPr>
              <w:pStyle w:val="ODOTtablebullet2"/>
              <w:numPr>
                <w:ilvl w:val="0"/>
                <w:numId w:val="43"/>
              </w:numPr>
              <w:ind w:left="576" w:hanging="216"/>
              <w:rPr>
                <w:sz w:val="18"/>
                <w:szCs w:val="18"/>
              </w:rPr>
            </w:pPr>
            <w:r w:rsidRPr="002D2DE6">
              <w:rPr>
                <w:sz w:val="18"/>
                <w:szCs w:val="18"/>
              </w:rPr>
              <w:t>Creation</w:t>
            </w:r>
          </w:p>
        </w:tc>
      </w:tr>
      <w:tr w:rsidR="00DB441F" w:rsidRPr="006351EF" w14:paraId="5D9BC4DC" w14:textId="77777777" w:rsidTr="00EB1CC6">
        <w:trPr>
          <w:cantSplit/>
          <w:trHeight w:val="797"/>
          <w:jc w:val="center"/>
        </w:trPr>
        <w:tc>
          <w:tcPr>
            <w:tcW w:w="1293" w:type="dxa"/>
            <w:shd w:val="clear" w:color="auto" w:fill="808080" w:themeFill="background1" w:themeFillShade="80"/>
          </w:tcPr>
          <w:p w14:paraId="00610435" w14:textId="77777777" w:rsidR="00DB441F" w:rsidRPr="002D2DE6" w:rsidRDefault="00DB441F" w:rsidP="00EB1CC6">
            <w:pPr>
              <w:pStyle w:val="ODOTTabletext"/>
              <w:rPr>
                <w:b/>
                <w:color w:val="FFFFFF" w:themeColor="background1"/>
                <w:sz w:val="20"/>
                <w:szCs w:val="20"/>
              </w:rPr>
            </w:pPr>
            <w:r w:rsidRPr="002D2DE6">
              <w:rPr>
                <w:b/>
                <w:color w:val="FFFFFF" w:themeColor="background1"/>
                <w:sz w:val="20"/>
                <w:szCs w:val="20"/>
              </w:rPr>
              <w:t>Creative</w:t>
            </w:r>
          </w:p>
        </w:tc>
        <w:tc>
          <w:tcPr>
            <w:tcW w:w="1697" w:type="dxa"/>
          </w:tcPr>
          <w:p w14:paraId="24EB03E7" w14:textId="77777777" w:rsidR="00DB441F" w:rsidRPr="002D2DE6" w:rsidRDefault="00DB441F" w:rsidP="00EB1CC6">
            <w:pPr>
              <w:pStyle w:val="ODOTTabletext"/>
              <w:rPr>
                <w:sz w:val="18"/>
                <w:szCs w:val="18"/>
              </w:rPr>
            </w:pPr>
            <w:r w:rsidRPr="002D2DE6">
              <w:rPr>
                <w:sz w:val="18"/>
                <w:szCs w:val="18"/>
              </w:rPr>
              <w:t>Speculate on alternatives</w:t>
            </w:r>
          </w:p>
        </w:tc>
        <w:tc>
          <w:tcPr>
            <w:tcW w:w="3103" w:type="dxa"/>
          </w:tcPr>
          <w:p w14:paraId="6701738F" w14:textId="77777777" w:rsidR="00DB441F" w:rsidRPr="002D2DE6" w:rsidRDefault="00DB441F" w:rsidP="00EB1CC6">
            <w:pPr>
              <w:pStyle w:val="ODOTtablebullet"/>
              <w:rPr>
                <w:sz w:val="18"/>
                <w:szCs w:val="18"/>
              </w:rPr>
            </w:pPr>
            <w:r w:rsidRPr="002D2DE6">
              <w:rPr>
                <w:sz w:val="18"/>
                <w:szCs w:val="18"/>
              </w:rPr>
              <w:t>What else will perform the function?</w:t>
            </w:r>
          </w:p>
          <w:p w14:paraId="3DBB177B" w14:textId="77777777" w:rsidR="00DB441F" w:rsidRPr="002D2DE6" w:rsidRDefault="00DB441F" w:rsidP="00EB1CC6">
            <w:pPr>
              <w:pStyle w:val="ODOTtablebullet"/>
              <w:rPr>
                <w:sz w:val="18"/>
                <w:szCs w:val="18"/>
              </w:rPr>
            </w:pPr>
            <w:r w:rsidRPr="002D2DE6">
              <w:rPr>
                <w:sz w:val="18"/>
                <w:szCs w:val="18"/>
              </w:rPr>
              <w:t>Where else may the function be performed?</w:t>
            </w:r>
          </w:p>
          <w:p w14:paraId="4D809E0D" w14:textId="77777777" w:rsidR="00DB441F" w:rsidRPr="002D2DE6" w:rsidRDefault="00DB441F" w:rsidP="00EB1CC6">
            <w:pPr>
              <w:pStyle w:val="ODOTtablebullet"/>
              <w:rPr>
                <w:sz w:val="18"/>
                <w:szCs w:val="18"/>
              </w:rPr>
            </w:pPr>
            <w:r w:rsidRPr="002D2DE6">
              <w:rPr>
                <w:sz w:val="18"/>
                <w:szCs w:val="18"/>
              </w:rPr>
              <w:t>How else may the function be performed?</w:t>
            </w:r>
          </w:p>
        </w:tc>
        <w:tc>
          <w:tcPr>
            <w:tcW w:w="3890" w:type="dxa"/>
          </w:tcPr>
          <w:p w14:paraId="5A3C46CB" w14:textId="77777777" w:rsidR="00DB441F" w:rsidRPr="002D2DE6" w:rsidRDefault="00DB441F" w:rsidP="00EB1CC6">
            <w:pPr>
              <w:pStyle w:val="ODOTtablebullet"/>
              <w:rPr>
                <w:sz w:val="18"/>
                <w:szCs w:val="18"/>
              </w:rPr>
            </w:pPr>
            <w:r w:rsidRPr="002D2DE6">
              <w:rPr>
                <w:sz w:val="18"/>
                <w:szCs w:val="18"/>
              </w:rPr>
              <w:t>Use creative techniques to identify alternatives that would add value</w:t>
            </w:r>
          </w:p>
          <w:p w14:paraId="5574AD11" w14:textId="77777777" w:rsidR="00DB441F" w:rsidRPr="002D2DE6" w:rsidRDefault="00DB441F" w:rsidP="00EB1CC6">
            <w:pPr>
              <w:pStyle w:val="ODOTtablebullet2"/>
              <w:numPr>
                <w:ilvl w:val="0"/>
                <w:numId w:val="43"/>
              </w:numPr>
              <w:ind w:left="576" w:hanging="216"/>
              <w:rPr>
                <w:sz w:val="18"/>
                <w:szCs w:val="18"/>
              </w:rPr>
            </w:pPr>
            <w:r w:rsidRPr="002D2DE6">
              <w:rPr>
                <w:sz w:val="18"/>
                <w:szCs w:val="18"/>
              </w:rPr>
              <w:t>Brainstorming</w:t>
            </w:r>
          </w:p>
          <w:p w14:paraId="78203E6A" w14:textId="77777777" w:rsidR="00DB441F" w:rsidRPr="002D2DE6" w:rsidRDefault="00DB441F" w:rsidP="00EB1CC6">
            <w:pPr>
              <w:pStyle w:val="ODOTtablebullet2"/>
              <w:numPr>
                <w:ilvl w:val="0"/>
                <w:numId w:val="43"/>
              </w:numPr>
              <w:ind w:left="576" w:hanging="216"/>
              <w:rPr>
                <w:sz w:val="18"/>
                <w:szCs w:val="18"/>
              </w:rPr>
            </w:pPr>
            <w:r w:rsidRPr="002D2DE6">
              <w:rPr>
                <w:sz w:val="18"/>
                <w:szCs w:val="18"/>
              </w:rPr>
              <w:t>Free association</w:t>
            </w:r>
          </w:p>
          <w:p w14:paraId="08074F2A" w14:textId="77777777" w:rsidR="00DB441F" w:rsidRPr="002D2DE6" w:rsidRDefault="00EB1CC6" w:rsidP="00EB1CC6">
            <w:pPr>
              <w:pStyle w:val="ODOTtablebullet2"/>
              <w:numPr>
                <w:ilvl w:val="0"/>
                <w:numId w:val="43"/>
              </w:numPr>
              <w:ind w:left="576" w:hanging="216"/>
              <w:rPr>
                <w:sz w:val="18"/>
                <w:szCs w:val="18"/>
              </w:rPr>
            </w:pPr>
            <w:r>
              <w:rPr>
                <w:sz w:val="18"/>
                <w:szCs w:val="18"/>
              </w:rPr>
              <w:t>D</w:t>
            </w:r>
            <w:r w:rsidR="00DB441F" w:rsidRPr="002D2DE6">
              <w:rPr>
                <w:sz w:val="18"/>
                <w:szCs w:val="18"/>
              </w:rPr>
              <w:t>on’t criticize</w:t>
            </w:r>
            <w:r>
              <w:rPr>
                <w:sz w:val="18"/>
                <w:szCs w:val="18"/>
              </w:rPr>
              <w:t xml:space="preserve"> (defer judgment to Evaluation Phase)</w:t>
            </w:r>
          </w:p>
          <w:p w14:paraId="1B74AC0B" w14:textId="77777777" w:rsidR="00DB441F" w:rsidRPr="002D2DE6" w:rsidRDefault="00DB441F" w:rsidP="00EB1CC6">
            <w:pPr>
              <w:pStyle w:val="ODOTtablebullet2"/>
              <w:numPr>
                <w:ilvl w:val="0"/>
                <w:numId w:val="43"/>
              </w:numPr>
              <w:ind w:left="576" w:hanging="216"/>
              <w:rPr>
                <w:sz w:val="18"/>
                <w:szCs w:val="18"/>
              </w:rPr>
            </w:pPr>
            <w:r w:rsidRPr="002D2DE6">
              <w:rPr>
                <w:sz w:val="18"/>
                <w:szCs w:val="18"/>
              </w:rPr>
              <w:t>Challenge the status quo</w:t>
            </w:r>
          </w:p>
          <w:p w14:paraId="65F8D4CC" w14:textId="77777777" w:rsidR="00DB441F" w:rsidRPr="002D2DE6" w:rsidRDefault="00DB441F" w:rsidP="00EB1CC6">
            <w:pPr>
              <w:pStyle w:val="ODOTtablebullet2"/>
              <w:numPr>
                <w:ilvl w:val="0"/>
                <w:numId w:val="43"/>
              </w:numPr>
              <w:ind w:left="576" w:hanging="216"/>
              <w:rPr>
                <w:sz w:val="18"/>
                <w:szCs w:val="18"/>
              </w:rPr>
            </w:pPr>
            <w:r w:rsidRPr="002D2DE6">
              <w:rPr>
                <w:sz w:val="18"/>
                <w:szCs w:val="18"/>
              </w:rPr>
              <w:t>Consider all options</w:t>
            </w:r>
          </w:p>
          <w:p w14:paraId="160875CC" w14:textId="77777777" w:rsidR="00DB441F" w:rsidRPr="002D2DE6" w:rsidRDefault="00DB441F" w:rsidP="00EB1CC6">
            <w:pPr>
              <w:pStyle w:val="ODOTtablebullet2"/>
              <w:numPr>
                <w:ilvl w:val="0"/>
                <w:numId w:val="43"/>
              </w:numPr>
              <w:ind w:left="576" w:hanging="216"/>
              <w:rPr>
                <w:sz w:val="18"/>
                <w:szCs w:val="18"/>
              </w:rPr>
            </w:pPr>
            <w:r w:rsidRPr="002D2DE6">
              <w:rPr>
                <w:sz w:val="18"/>
                <w:szCs w:val="18"/>
              </w:rPr>
              <w:t>Be m</w:t>
            </w:r>
            <w:r w:rsidR="00EB1CC6">
              <w:rPr>
                <w:sz w:val="18"/>
                <w:szCs w:val="18"/>
              </w:rPr>
              <w:t>indful of constraints and what is</w:t>
            </w:r>
            <w:r w:rsidRPr="002D2DE6">
              <w:rPr>
                <w:sz w:val="18"/>
                <w:szCs w:val="18"/>
              </w:rPr>
              <w:t xml:space="preserve"> off limits</w:t>
            </w:r>
          </w:p>
        </w:tc>
      </w:tr>
      <w:tr w:rsidR="00DB441F" w:rsidRPr="006351EF" w14:paraId="63D6D0C3" w14:textId="77777777" w:rsidTr="00EB1CC6">
        <w:trPr>
          <w:cantSplit/>
          <w:trHeight w:val="797"/>
          <w:jc w:val="center"/>
        </w:trPr>
        <w:tc>
          <w:tcPr>
            <w:tcW w:w="1293" w:type="dxa"/>
            <w:shd w:val="clear" w:color="auto" w:fill="808080" w:themeFill="background1" w:themeFillShade="80"/>
          </w:tcPr>
          <w:p w14:paraId="3BDC1D24" w14:textId="77777777" w:rsidR="00DB441F" w:rsidRPr="002D2DE6" w:rsidRDefault="00DB441F" w:rsidP="00EB1CC6">
            <w:pPr>
              <w:pStyle w:val="ODOTTabletext"/>
              <w:rPr>
                <w:b/>
                <w:color w:val="FFFFFF" w:themeColor="background1"/>
                <w:sz w:val="20"/>
                <w:szCs w:val="20"/>
              </w:rPr>
            </w:pPr>
            <w:r w:rsidRPr="002D2DE6">
              <w:rPr>
                <w:b/>
                <w:color w:val="FFFFFF" w:themeColor="background1"/>
                <w:sz w:val="20"/>
                <w:szCs w:val="20"/>
              </w:rPr>
              <w:lastRenderedPageBreak/>
              <w:t>Evaluation</w:t>
            </w:r>
          </w:p>
        </w:tc>
        <w:tc>
          <w:tcPr>
            <w:tcW w:w="1697" w:type="dxa"/>
          </w:tcPr>
          <w:p w14:paraId="0656B32A" w14:textId="77777777" w:rsidR="00DB441F" w:rsidRPr="002D2DE6" w:rsidRDefault="00DB441F" w:rsidP="00EB1CC6">
            <w:pPr>
              <w:pStyle w:val="ODOTTabletext"/>
              <w:rPr>
                <w:sz w:val="18"/>
                <w:szCs w:val="18"/>
              </w:rPr>
            </w:pPr>
            <w:r w:rsidRPr="002D2DE6">
              <w:rPr>
                <w:sz w:val="18"/>
                <w:szCs w:val="18"/>
              </w:rPr>
              <w:t>Evaluate and select feasible ideas for development</w:t>
            </w:r>
          </w:p>
        </w:tc>
        <w:tc>
          <w:tcPr>
            <w:tcW w:w="3103" w:type="dxa"/>
          </w:tcPr>
          <w:p w14:paraId="472417DE" w14:textId="77777777" w:rsidR="00DB441F" w:rsidRPr="002D2DE6" w:rsidRDefault="00DB441F" w:rsidP="00EB1CC6">
            <w:pPr>
              <w:pStyle w:val="ODOTtablebullet"/>
              <w:rPr>
                <w:sz w:val="18"/>
                <w:szCs w:val="18"/>
              </w:rPr>
            </w:pPr>
            <w:r w:rsidRPr="002D2DE6">
              <w:rPr>
                <w:sz w:val="18"/>
                <w:szCs w:val="18"/>
              </w:rPr>
              <w:t>How might each idea work?</w:t>
            </w:r>
          </w:p>
          <w:p w14:paraId="4EB46FAC" w14:textId="77777777" w:rsidR="00DB441F" w:rsidRPr="002D2DE6" w:rsidRDefault="00DB441F" w:rsidP="00EB1CC6">
            <w:pPr>
              <w:pStyle w:val="ODOTtablebullet"/>
              <w:rPr>
                <w:sz w:val="18"/>
                <w:szCs w:val="18"/>
              </w:rPr>
            </w:pPr>
            <w:r w:rsidRPr="002D2DE6">
              <w:rPr>
                <w:sz w:val="18"/>
                <w:szCs w:val="18"/>
              </w:rPr>
              <w:t>What might be the cost?</w:t>
            </w:r>
          </w:p>
          <w:p w14:paraId="7B2CF305" w14:textId="77777777" w:rsidR="00DB441F" w:rsidRPr="002D2DE6" w:rsidRDefault="00DB441F" w:rsidP="00EB1CC6">
            <w:pPr>
              <w:pStyle w:val="ODOTtablebullet"/>
              <w:rPr>
                <w:sz w:val="18"/>
                <w:szCs w:val="18"/>
              </w:rPr>
            </w:pPr>
            <w:r w:rsidRPr="002D2DE6">
              <w:rPr>
                <w:sz w:val="18"/>
                <w:szCs w:val="18"/>
              </w:rPr>
              <w:t>Will each idea perform the basic function?</w:t>
            </w:r>
          </w:p>
        </w:tc>
        <w:tc>
          <w:tcPr>
            <w:tcW w:w="3890" w:type="dxa"/>
          </w:tcPr>
          <w:p w14:paraId="06740958" w14:textId="77777777" w:rsidR="00DB441F" w:rsidRPr="002D2DE6" w:rsidRDefault="00DB441F" w:rsidP="00EB1CC6">
            <w:pPr>
              <w:pStyle w:val="ODOTtablebullet"/>
              <w:rPr>
                <w:sz w:val="18"/>
                <w:szCs w:val="18"/>
              </w:rPr>
            </w:pPr>
            <w:r w:rsidRPr="002D2DE6">
              <w:rPr>
                <w:sz w:val="18"/>
                <w:szCs w:val="18"/>
              </w:rPr>
              <w:t>Consider how ideas may affect project cost and performance</w:t>
            </w:r>
          </w:p>
          <w:p w14:paraId="2C9738A1" w14:textId="77777777" w:rsidR="00DB441F" w:rsidRPr="002D2DE6" w:rsidRDefault="00DB441F" w:rsidP="00EB1CC6">
            <w:pPr>
              <w:pStyle w:val="ODOTtablebullet"/>
              <w:rPr>
                <w:sz w:val="18"/>
                <w:szCs w:val="18"/>
              </w:rPr>
            </w:pPr>
            <w:r w:rsidRPr="002D2DE6">
              <w:rPr>
                <w:sz w:val="18"/>
                <w:szCs w:val="18"/>
              </w:rPr>
              <w:t>Identify advantages/disadvantages</w:t>
            </w:r>
          </w:p>
          <w:p w14:paraId="40645327" w14:textId="77777777" w:rsidR="00DB441F" w:rsidRPr="002D2DE6" w:rsidRDefault="00DB441F" w:rsidP="00EB1CC6">
            <w:pPr>
              <w:pStyle w:val="ODOTtablebullet"/>
              <w:rPr>
                <w:sz w:val="18"/>
                <w:szCs w:val="18"/>
              </w:rPr>
            </w:pPr>
            <w:r w:rsidRPr="002D2DE6">
              <w:rPr>
                <w:sz w:val="18"/>
                <w:szCs w:val="18"/>
              </w:rPr>
              <w:t>Select the best alternative(s) for further development</w:t>
            </w:r>
          </w:p>
        </w:tc>
      </w:tr>
      <w:tr w:rsidR="00DB441F" w:rsidRPr="006351EF" w14:paraId="1EBA53D5" w14:textId="77777777" w:rsidTr="00EB1CC6">
        <w:trPr>
          <w:cantSplit/>
          <w:trHeight w:val="797"/>
          <w:jc w:val="center"/>
        </w:trPr>
        <w:tc>
          <w:tcPr>
            <w:tcW w:w="1293" w:type="dxa"/>
            <w:shd w:val="clear" w:color="auto" w:fill="808080" w:themeFill="background1" w:themeFillShade="80"/>
          </w:tcPr>
          <w:p w14:paraId="4313C1A0" w14:textId="77777777" w:rsidR="00DB441F" w:rsidRPr="002D2DE6" w:rsidRDefault="00DB441F" w:rsidP="00EB1CC6">
            <w:pPr>
              <w:pStyle w:val="ODOTTabletext"/>
              <w:rPr>
                <w:b/>
                <w:color w:val="FFFFFF" w:themeColor="background1"/>
                <w:sz w:val="20"/>
                <w:szCs w:val="20"/>
              </w:rPr>
            </w:pPr>
            <w:r w:rsidRPr="002D2DE6">
              <w:rPr>
                <w:b/>
                <w:color w:val="FFFFFF" w:themeColor="background1"/>
                <w:sz w:val="20"/>
                <w:szCs w:val="20"/>
              </w:rPr>
              <w:t>Development</w:t>
            </w:r>
          </w:p>
        </w:tc>
        <w:tc>
          <w:tcPr>
            <w:tcW w:w="1697" w:type="dxa"/>
          </w:tcPr>
          <w:p w14:paraId="67F7E978" w14:textId="77777777" w:rsidR="00DB441F" w:rsidRPr="002D2DE6" w:rsidRDefault="00DB441F" w:rsidP="00EB1CC6">
            <w:pPr>
              <w:pStyle w:val="ODOTTabletext"/>
              <w:rPr>
                <w:sz w:val="18"/>
                <w:szCs w:val="18"/>
              </w:rPr>
            </w:pPr>
            <w:r w:rsidRPr="002D2DE6">
              <w:rPr>
                <w:sz w:val="18"/>
                <w:szCs w:val="18"/>
              </w:rPr>
              <w:t>Select and develop the ‘best’ alternative(s) for improving value into fully supported recommendations</w:t>
            </w:r>
          </w:p>
        </w:tc>
        <w:tc>
          <w:tcPr>
            <w:tcW w:w="3103" w:type="dxa"/>
          </w:tcPr>
          <w:p w14:paraId="2CC49256" w14:textId="77777777" w:rsidR="00DB441F" w:rsidRPr="002D2DE6" w:rsidRDefault="00DB441F" w:rsidP="00EB1CC6">
            <w:pPr>
              <w:pStyle w:val="ODOTtablebullet"/>
              <w:rPr>
                <w:sz w:val="18"/>
                <w:szCs w:val="18"/>
              </w:rPr>
            </w:pPr>
            <w:r w:rsidRPr="002D2DE6">
              <w:rPr>
                <w:sz w:val="18"/>
                <w:szCs w:val="18"/>
              </w:rPr>
              <w:t>How will the new idea work?</w:t>
            </w:r>
          </w:p>
          <w:p w14:paraId="0C2EBCBF" w14:textId="77777777" w:rsidR="00DB441F" w:rsidRPr="002D2DE6" w:rsidRDefault="00DB441F" w:rsidP="00EB1CC6">
            <w:pPr>
              <w:pStyle w:val="ODOTtablebullet"/>
              <w:rPr>
                <w:sz w:val="18"/>
                <w:szCs w:val="18"/>
              </w:rPr>
            </w:pPr>
            <w:r w:rsidRPr="002D2DE6">
              <w:rPr>
                <w:sz w:val="18"/>
                <w:szCs w:val="18"/>
              </w:rPr>
              <w:t>How can disadvantages be overcome?</w:t>
            </w:r>
          </w:p>
          <w:p w14:paraId="780B9425" w14:textId="77777777" w:rsidR="00DB441F" w:rsidRPr="002D2DE6" w:rsidRDefault="00DB441F" w:rsidP="00EB1CC6">
            <w:pPr>
              <w:pStyle w:val="ODOTtablebullet"/>
              <w:rPr>
                <w:sz w:val="18"/>
                <w:szCs w:val="18"/>
              </w:rPr>
            </w:pPr>
            <w:r w:rsidRPr="002D2DE6">
              <w:rPr>
                <w:sz w:val="18"/>
                <w:szCs w:val="18"/>
              </w:rPr>
              <w:t>What will be the total cost?</w:t>
            </w:r>
          </w:p>
          <w:p w14:paraId="6F3F4873" w14:textId="77777777" w:rsidR="00DB441F" w:rsidRPr="002D2DE6" w:rsidRDefault="00DB441F" w:rsidP="00EB1CC6">
            <w:pPr>
              <w:pStyle w:val="ODOTtablebullet"/>
              <w:rPr>
                <w:sz w:val="18"/>
                <w:szCs w:val="18"/>
              </w:rPr>
            </w:pPr>
            <w:r w:rsidRPr="002D2DE6">
              <w:rPr>
                <w:sz w:val="18"/>
                <w:szCs w:val="18"/>
              </w:rPr>
              <w:t>Why is the new way better?</w:t>
            </w:r>
          </w:p>
          <w:p w14:paraId="69CB4B1A" w14:textId="77777777" w:rsidR="00DB441F" w:rsidRPr="002D2DE6" w:rsidRDefault="00DB441F" w:rsidP="00EB1CC6">
            <w:pPr>
              <w:pStyle w:val="ODOTtablebullet"/>
              <w:rPr>
                <w:sz w:val="18"/>
                <w:szCs w:val="18"/>
              </w:rPr>
            </w:pPr>
            <w:r w:rsidRPr="002D2DE6">
              <w:rPr>
                <w:sz w:val="18"/>
                <w:szCs w:val="18"/>
              </w:rPr>
              <w:t>Will it meet the requirements?</w:t>
            </w:r>
          </w:p>
          <w:p w14:paraId="370D10DE" w14:textId="77777777" w:rsidR="00DB441F" w:rsidRPr="002D2DE6" w:rsidRDefault="00DB441F" w:rsidP="00EB1CC6">
            <w:pPr>
              <w:pStyle w:val="ODOTtablebullet"/>
              <w:rPr>
                <w:sz w:val="18"/>
                <w:szCs w:val="18"/>
              </w:rPr>
            </w:pPr>
            <w:r w:rsidRPr="002D2DE6">
              <w:rPr>
                <w:sz w:val="18"/>
                <w:szCs w:val="18"/>
              </w:rPr>
              <w:t>What are the costs?</w:t>
            </w:r>
          </w:p>
        </w:tc>
        <w:tc>
          <w:tcPr>
            <w:tcW w:w="3890" w:type="dxa"/>
          </w:tcPr>
          <w:p w14:paraId="0B4CE81F" w14:textId="77777777" w:rsidR="00DB441F" w:rsidRPr="002D2DE6" w:rsidRDefault="00DB441F" w:rsidP="00EB1CC6">
            <w:pPr>
              <w:pStyle w:val="ODOTtablebullet"/>
              <w:rPr>
                <w:sz w:val="18"/>
                <w:szCs w:val="18"/>
              </w:rPr>
            </w:pPr>
            <w:r w:rsidRPr="002D2DE6">
              <w:rPr>
                <w:sz w:val="18"/>
                <w:szCs w:val="18"/>
              </w:rPr>
              <w:t>Get information f</w:t>
            </w:r>
            <w:r w:rsidR="00EB1CC6">
              <w:rPr>
                <w:sz w:val="18"/>
                <w:szCs w:val="18"/>
              </w:rPr>
              <w:t>rom the</w:t>
            </w:r>
            <w:r w:rsidRPr="002D2DE6">
              <w:rPr>
                <w:sz w:val="18"/>
                <w:szCs w:val="18"/>
              </w:rPr>
              <w:t xml:space="preserve"> best sources, specialists, and suppliers</w:t>
            </w:r>
          </w:p>
          <w:p w14:paraId="2071AE14" w14:textId="77777777" w:rsidR="00DB441F" w:rsidRPr="002D2DE6" w:rsidRDefault="00DB441F" w:rsidP="00EB1CC6">
            <w:pPr>
              <w:pStyle w:val="ODOTtablebullet"/>
              <w:rPr>
                <w:sz w:val="18"/>
                <w:szCs w:val="18"/>
              </w:rPr>
            </w:pPr>
            <w:r w:rsidRPr="002D2DE6">
              <w:rPr>
                <w:sz w:val="18"/>
                <w:szCs w:val="18"/>
              </w:rPr>
              <w:t>Consider specialty materials, products, and processes</w:t>
            </w:r>
          </w:p>
          <w:p w14:paraId="442FED50" w14:textId="77777777" w:rsidR="00DB441F" w:rsidRPr="002D2DE6" w:rsidRDefault="00DB441F" w:rsidP="00EB1CC6">
            <w:pPr>
              <w:pStyle w:val="ODOTtablebullet"/>
              <w:rPr>
                <w:sz w:val="18"/>
                <w:szCs w:val="18"/>
              </w:rPr>
            </w:pPr>
            <w:r w:rsidRPr="002D2DE6">
              <w:rPr>
                <w:sz w:val="18"/>
                <w:szCs w:val="18"/>
              </w:rPr>
              <w:t>Compile all costs</w:t>
            </w:r>
          </w:p>
          <w:p w14:paraId="7DAFEACE" w14:textId="77777777" w:rsidR="00DB441F" w:rsidRPr="002D2DE6" w:rsidRDefault="00DB441F" w:rsidP="00EB1CC6">
            <w:pPr>
              <w:pStyle w:val="ODOTtablebullet"/>
              <w:rPr>
                <w:sz w:val="18"/>
                <w:szCs w:val="18"/>
              </w:rPr>
            </w:pPr>
            <w:r w:rsidRPr="002D2DE6">
              <w:rPr>
                <w:sz w:val="18"/>
                <w:szCs w:val="18"/>
              </w:rPr>
              <w:t>Develop the selected alternative</w:t>
            </w:r>
          </w:p>
          <w:p w14:paraId="60CFCB62" w14:textId="77777777" w:rsidR="00DB441F" w:rsidRPr="002D2DE6" w:rsidRDefault="00DB441F" w:rsidP="00EB1CC6">
            <w:pPr>
              <w:pStyle w:val="ODOTtablebullet"/>
              <w:rPr>
                <w:sz w:val="18"/>
                <w:szCs w:val="18"/>
              </w:rPr>
            </w:pPr>
            <w:r w:rsidRPr="002D2DE6">
              <w:rPr>
                <w:sz w:val="18"/>
                <w:szCs w:val="18"/>
              </w:rPr>
              <w:t>Develop implementation plan</w:t>
            </w:r>
          </w:p>
        </w:tc>
      </w:tr>
      <w:tr w:rsidR="00DB441F" w:rsidRPr="006351EF" w14:paraId="212471D6" w14:textId="77777777" w:rsidTr="00EB1CC6">
        <w:trPr>
          <w:cantSplit/>
          <w:trHeight w:val="797"/>
          <w:jc w:val="center"/>
        </w:trPr>
        <w:tc>
          <w:tcPr>
            <w:tcW w:w="1293" w:type="dxa"/>
            <w:shd w:val="clear" w:color="auto" w:fill="808080" w:themeFill="background1" w:themeFillShade="80"/>
          </w:tcPr>
          <w:p w14:paraId="6D2ED510" w14:textId="77777777" w:rsidR="00DB441F" w:rsidRPr="002D2DE6" w:rsidRDefault="00DB441F" w:rsidP="00EB1CC6">
            <w:pPr>
              <w:pStyle w:val="ODOTTabletext"/>
              <w:rPr>
                <w:b/>
                <w:color w:val="FFFFFF" w:themeColor="background1"/>
                <w:sz w:val="20"/>
                <w:szCs w:val="20"/>
              </w:rPr>
            </w:pPr>
            <w:r w:rsidRPr="002D2DE6">
              <w:rPr>
                <w:b/>
                <w:color w:val="FFFFFF" w:themeColor="background1"/>
                <w:sz w:val="20"/>
                <w:szCs w:val="20"/>
              </w:rPr>
              <w:t>Presentation</w:t>
            </w:r>
          </w:p>
        </w:tc>
        <w:tc>
          <w:tcPr>
            <w:tcW w:w="1697" w:type="dxa"/>
          </w:tcPr>
          <w:p w14:paraId="38B0B9FA" w14:textId="77777777" w:rsidR="00DB441F" w:rsidRPr="002D2DE6" w:rsidRDefault="00DB441F" w:rsidP="00EB1CC6">
            <w:pPr>
              <w:pStyle w:val="ODOTTabletext"/>
              <w:rPr>
                <w:sz w:val="18"/>
                <w:szCs w:val="18"/>
              </w:rPr>
            </w:pPr>
            <w:r w:rsidRPr="002D2DE6">
              <w:rPr>
                <w:sz w:val="18"/>
                <w:szCs w:val="18"/>
              </w:rPr>
              <w:t>Present the VE recommendation to the project stakeholders</w:t>
            </w:r>
          </w:p>
        </w:tc>
        <w:tc>
          <w:tcPr>
            <w:tcW w:w="3103" w:type="dxa"/>
          </w:tcPr>
          <w:p w14:paraId="6EDB8CB3" w14:textId="77777777" w:rsidR="00DB441F" w:rsidRPr="002D2DE6" w:rsidRDefault="00DB441F" w:rsidP="00EB1CC6">
            <w:pPr>
              <w:pStyle w:val="ODOTtablebullet"/>
              <w:rPr>
                <w:sz w:val="18"/>
                <w:szCs w:val="18"/>
              </w:rPr>
            </w:pPr>
            <w:r w:rsidRPr="002D2DE6">
              <w:rPr>
                <w:sz w:val="18"/>
                <w:szCs w:val="18"/>
              </w:rPr>
              <w:t>Who must be sold?</w:t>
            </w:r>
          </w:p>
          <w:p w14:paraId="77B1A9E8" w14:textId="77777777" w:rsidR="00DB441F" w:rsidRPr="002D2DE6" w:rsidRDefault="00DB441F" w:rsidP="00EB1CC6">
            <w:pPr>
              <w:pStyle w:val="ODOTtablebullet"/>
              <w:rPr>
                <w:sz w:val="18"/>
                <w:szCs w:val="18"/>
              </w:rPr>
            </w:pPr>
            <w:r w:rsidRPr="002D2DE6">
              <w:rPr>
                <w:sz w:val="18"/>
                <w:szCs w:val="18"/>
              </w:rPr>
              <w:t>How should the idea be presented?</w:t>
            </w:r>
          </w:p>
          <w:p w14:paraId="75D02549" w14:textId="77777777" w:rsidR="00DB441F" w:rsidRPr="002D2DE6" w:rsidRDefault="00DB441F" w:rsidP="00EB1CC6">
            <w:pPr>
              <w:pStyle w:val="ODOTtablebullet"/>
              <w:rPr>
                <w:sz w:val="18"/>
                <w:szCs w:val="18"/>
              </w:rPr>
            </w:pPr>
            <w:r w:rsidRPr="002D2DE6">
              <w:rPr>
                <w:sz w:val="18"/>
                <w:szCs w:val="18"/>
              </w:rPr>
              <w:t>What was the problem?</w:t>
            </w:r>
          </w:p>
          <w:p w14:paraId="4D335309" w14:textId="77777777" w:rsidR="00DB441F" w:rsidRPr="002D2DE6" w:rsidRDefault="00DB441F" w:rsidP="00EB1CC6">
            <w:pPr>
              <w:pStyle w:val="ODOTtablebullet"/>
              <w:rPr>
                <w:sz w:val="18"/>
                <w:szCs w:val="18"/>
              </w:rPr>
            </w:pPr>
            <w:r w:rsidRPr="002D2DE6">
              <w:rPr>
                <w:sz w:val="18"/>
                <w:szCs w:val="18"/>
              </w:rPr>
              <w:t>What is the new way?</w:t>
            </w:r>
          </w:p>
          <w:p w14:paraId="4505614D" w14:textId="77777777" w:rsidR="00DB441F" w:rsidRPr="002D2DE6" w:rsidRDefault="00DB441F" w:rsidP="00EB1CC6">
            <w:pPr>
              <w:pStyle w:val="ODOTtablebullet"/>
              <w:rPr>
                <w:sz w:val="18"/>
                <w:szCs w:val="18"/>
              </w:rPr>
            </w:pPr>
            <w:r w:rsidRPr="002D2DE6">
              <w:rPr>
                <w:sz w:val="18"/>
                <w:szCs w:val="18"/>
              </w:rPr>
              <w:t>What are the benefits? Savings?</w:t>
            </w:r>
          </w:p>
          <w:p w14:paraId="7A72A96D" w14:textId="77777777" w:rsidR="00DB441F" w:rsidRPr="002D2DE6" w:rsidRDefault="00DB441F" w:rsidP="00EB1CC6">
            <w:pPr>
              <w:pStyle w:val="ODOTtablebullet"/>
              <w:rPr>
                <w:sz w:val="18"/>
                <w:szCs w:val="18"/>
              </w:rPr>
            </w:pPr>
            <w:r w:rsidRPr="002D2DE6">
              <w:rPr>
                <w:sz w:val="18"/>
                <w:szCs w:val="18"/>
              </w:rPr>
              <w:t>What is needed to implement the proposal?</w:t>
            </w:r>
          </w:p>
        </w:tc>
        <w:tc>
          <w:tcPr>
            <w:tcW w:w="3890" w:type="dxa"/>
          </w:tcPr>
          <w:p w14:paraId="1BDAAE5D" w14:textId="77777777" w:rsidR="00DB441F" w:rsidRPr="002D2DE6" w:rsidRDefault="00DB441F" w:rsidP="00EB1CC6">
            <w:pPr>
              <w:pStyle w:val="ODOTtablebullet"/>
              <w:rPr>
                <w:sz w:val="18"/>
                <w:szCs w:val="18"/>
              </w:rPr>
            </w:pPr>
            <w:r w:rsidRPr="002D2DE6">
              <w:rPr>
                <w:sz w:val="18"/>
                <w:szCs w:val="18"/>
              </w:rPr>
              <w:t>Develop a written proposal</w:t>
            </w:r>
          </w:p>
          <w:p w14:paraId="2F5FF1B0" w14:textId="77777777" w:rsidR="00DB441F" w:rsidRPr="002D2DE6" w:rsidRDefault="00DB441F" w:rsidP="00EB1CC6">
            <w:pPr>
              <w:pStyle w:val="ODOTtablebullet"/>
              <w:rPr>
                <w:sz w:val="18"/>
                <w:szCs w:val="18"/>
              </w:rPr>
            </w:pPr>
            <w:r w:rsidRPr="002D2DE6">
              <w:rPr>
                <w:sz w:val="18"/>
                <w:szCs w:val="18"/>
              </w:rPr>
              <w:t xml:space="preserve">Speculate on possible roadblocks </w:t>
            </w:r>
          </w:p>
          <w:p w14:paraId="0EC7C6DB" w14:textId="77777777" w:rsidR="00DB441F" w:rsidRPr="002D2DE6" w:rsidRDefault="00DB441F" w:rsidP="00EB1CC6">
            <w:pPr>
              <w:pStyle w:val="ODOTtablebullet"/>
              <w:rPr>
                <w:sz w:val="18"/>
                <w:szCs w:val="18"/>
              </w:rPr>
            </w:pPr>
            <w:r w:rsidRPr="002D2DE6">
              <w:rPr>
                <w:sz w:val="18"/>
                <w:szCs w:val="18"/>
              </w:rPr>
              <w:t>Present recommended alternative</w:t>
            </w:r>
          </w:p>
        </w:tc>
      </w:tr>
      <w:tr w:rsidR="00DB441F" w:rsidRPr="006351EF" w14:paraId="769639BB" w14:textId="77777777" w:rsidTr="00EB1CC6">
        <w:trPr>
          <w:cantSplit/>
          <w:trHeight w:val="797"/>
          <w:jc w:val="center"/>
        </w:trPr>
        <w:tc>
          <w:tcPr>
            <w:tcW w:w="1293" w:type="dxa"/>
            <w:shd w:val="clear" w:color="auto" w:fill="808080" w:themeFill="background1" w:themeFillShade="80"/>
          </w:tcPr>
          <w:p w14:paraId="0E2FF404" w14:textId="77777777" w:rsidR="00DB441F" w:rsidRPr="002D2DE6" w:rsidRDefault="00DB441F" w:rsidP="00EB1CC6">
            <w:pPr>
              <w:pStyle w:val="ODOTTabletext"/>
              <w:rPr>
                <w:b/>
                <w:color w:val="FFFFFF" w:themeColor="background1"/>
                <w:sz w:val="20"/>
                <w:szCs w:val="20"/>
              </w:rPr>
            </w:pPr>
            <w:r w:rsidRPr="002D2DE6">
              <w:rPr>
                <w:b/>
                <w:color w:val="FFFFFF" w:themeColor="background1"/>
                <w:sz w:val="20"/>
                <w:szCs w:val="20"/>
              </w:rPr>
              <w:t>Resolution</w:t>
            </w:r>
          </w:p>
        </w:tc>
        <w:tc>
          <w:tcPr>
            <w:tcW w:w="1697" w:type="dxa"/>
          </w:tcPr>
          <w:p w14:paraId="60B0E5B0" w14:textId="77777777" w:rsidR="00DB441F" w:rsidRPr="002D2DE6" w:rsidRDefault="00DB441F" w:rsidP="00EB1CC6">
            <w:pPr>
              <w:pStyle w:val="ODOTTabletext"/>
              <w:rPr>
                <w:sz w:val="18"/>
                <w:szCs w:val="18"/>
              </w:rPr>
            </w:pPr>
            <w:r w:rsidRPr="002D2DE6">
              <w:rPr>
                <w:sz w:val="18"/>
                <w:szCs w:val="18"/>
              </w:rPr>
              <w:t>Evaluate, resolve, document and implement all approved changes</w:t>
            </w:r>
          </w:p>
        </w:tc>
        <w:tc>
          <w:tcPr>
            <w:tcW w:w="3103" w:type="dxa"/>
          </w:tcPr>
          <w:p w14:paraId="7D687F87" w14:textId="77777777" w:rsidR="00DB441F" w:rsidRPr="002D2DE6" w:rsidRDefault="00DB441F" w:rsidP="00EB1CC6">
            <w:pPr>
              <w:pStyle w:val="ODOTtablebullet"/>
              <w:rPr>
                <w:sz w:val="18"/>
                <w:szCs w:val="18"/>
              </w:rPr>
            </w:pPr>
            <w:r w:rsidRPr="002D2DE6">
              <w:rPr>
                <w:sz w:val="18"/>
                <w:szCs w:val="18"/>
              </w:rPr>
              <w:t>How/who is to implement the recommendation?</w:t>
            </w:r>
          </w:p>
          <w:p w14:paraId="2CF16225" w14:textId="77777777" w:rsidR="00DB441F" w:rsidRPr="002D2DE6" w:rsidRDefault="00DB441F" w:rsidP="00EB1CC6">
            <w:pPr>
              <w:pStyle w:val="ODOTtablebullet"/>
              <w:rPr>
                <w:sz w:val="18"/>
                <w:szCs w:val="18"/>
              </w:rPr>
            </w:pPr>
            <w:r w:rsidRPr="002D2DE6">
              <w:rPr>
                <w:sz w:val="18"/>
                <w:szCs w:val="18"/>
              </w:rPr>
              <w:t>Did the idea work?</w:t>
            </w:r>
          </w:p>
          <w:p w14:paraId="434EE1E9" w14:textId="77777777" w:rsidR="00DB441F" w:rsidRPr="002D2DE6" w:rsidRDefault="00DB441F" w:rsidP="00EB1CC6">
            <w:pPr>
              <w:pStyle w:val="ODOTtablebullet"/>
              <w:rPr>
                <w:sz w:val="18"/>
                <w:szCs w:val="18"/>
              </w:rPr>
            </w:pPr>
            <w:r w:rsidRPr="002D2DE6">
              <w:rPr>
                <w:sz w:val="18"/>
                <w:szCs w:val="18"/>
              </w:rPr>
              <w:t>How much did it cost?  What are the savings?</w:t>
            </w:r>
          </w:p>
          <w:p w14:paraId="443D7186" w14:textId="77777777" w:rsidR="00DB441F" w:rsidRPr="002D2DE6" w:rsidRDefault="00DB441F" w:rsidP="00EB1CC6">
            <w:pPr>
              <w:pStyle w:val="ODOTtablebullet"/>
              <w:rPr>
                <w:sz w:val="18"/>
                <w:szCs w:val="18"/>
              </w:rPr>
            </w:pPr>
            <w:r w:rsidRPr="002D2DE6">
              <w:rPr>
                <w:sz w:val="18"/>
                <w:szCs w:val="18"/>
              </w:rPr>
              <w:t>Did the change meet expectations?</w:t>
            </w:r>
          </w:p>
        </w:tc>
        <w:tc>
          <w:tcPr>
            <w:tcW w:w="3890" w:type="dxa"/>
          </w:tcPr>
          <w:p w14:paraId="0438FF45" w14:textId="77777777" w:rsidR="00DB441F" w:rsidRPr="002D2DE6" w:rsidRDefault="00DB441F" w:rsidP="00EB1CC6">
            <w:pPr>
              <w:pStyle w:val="ODOTtablebullet"/>
              <w:rPr>
                <w:sz w:val="18"/>
                <w:szCs w:val="18"/>
              </w:rPr>
            </w:pPr>
            <w:r w:rsidRPr="002D2DE6">
              <w:rPr>
                <w:sz w:val="18"/>
                <w:szCs w:val="18"/>
              </w:rPr>
              <w:t>Implement approved alternatives</w:t>
            </w:r>
          </w:p>
          <w:p w14:paraId="19A5A886" w14:textId="77777777" w:rsidR="00DB441F" w:rsidRPr="002D2DE6" w:rsidRDefault="00DB441F" w:rsidP="00EB1CC6">
            <w:pPr>
              <w:pStyle w:val="ODOTtablebullet"/>
              <w:rPr>
                <w:sz w:val="18"/>
                <w:szCs w:val="18"/>
              </w:rPr>
            </w:pPr>
            <w:r w:rsidRPr="002D2DE6">
              <w:rPr>
                <w:sz w:val="18"/>
                <w:szCs w:val="18"/>
              </w:rPr>
              <w:t>Monitor and audit results of the implementation</w:t>
            </w:r>
          </w:p>
          <w:p w14:paraId="033EE7D6" w14:textId="77777777" w:rsidR="00DB441F" w:rsidRPr="002D2DE6" w:rsidRDefault="00DB441F" w:rsidP="00EB1CC6">
            <w:pPr>
              <w:pStyle w:val="ODOTtablebullet"/>
              <w:rPr>
                <w:sz w:val="18"/>
                <w:szCs w:val="18"/>
              </w:rPr>
            </w:pPr>
            <w:r w:rsidRPr="002D2DE6">
              <w:rPr>
                <w:sz w:val="18"/>
                <w:szCs w:val="18"/>
              </w:rPr>
              <w:t>Present project results</w:t>
            </w:r>
          </w:p>
          <w:p w14:paraId="1F50B757" w14:textId="77777777" w:rsidR="00DB441F" w:rsidRPr="002D2DE6" w:rsidRDefault="00DB441F" w:rsidP="00EB1CC6">
            <w:pPr>
              <w:pStyle w:val="ODOTtablebullet"/>
              <w:rPr>
                <w:sz w:val="18"/>
                <w:szCs w:val="18"/>
              </w:rPr>
            </w:pPr>
            <w:r w:rsidRPr="002D2DE6">
              <w:rPr>
                <w:sz w:val="18"/>
                <w:szCs w:val="18"/>
              </w:rPr>
              <w:t>Incorporate results and findings into Annual VE Report to FHWA</w:t>
            </w:r>
          </w:p>
        </w:tc>
      </w:tr>
    </w:tbl>
    <w:p w14:paraId="7C31A375" w14:textId="77777777" w:rsidR="00DB441F" w:rsidRPr="002D2DE6" w:rsidRDefault="00DB441F" w:rsidP="00DB441F"/>
    <w:p w14:paraId="1758A855" w14:textId="77777777" w:rsidR="00815B48" w:rsidRPr="00C97CC0" w:rsidRDefault="00815B48" w:rsidP="00C97CC0">
      <w:pPr>
        <w:pStyle w:val="ODOTPGtext"/>
      </w:pPr>
    </w:p>
    <w:p w14:paraId="3F3E7CDA" w14:textId="77777777" w:rsidR="004D10E4" w:rsidRDefault="009C523E" w:rsidP="004D10E4">
      <w:pPr>
        <w:pStyle w:val="Heading2"/>
      </w:pPr>
      <w:r>
        <w:lastRenderedPageBreak/>
        <w:t xml:space="preserve">Slide 20:  Pre-Study Activities </w:t>
      </w:r>
    </w:p>
    <w:p w14:paraId="5B4884F8" w14:textId="77777777" w:rsidR="004D10E4" w:rsidRDefault="00561EAB" w:rsidP="00310BB1">
      <w:pPr>
        <w:pStyle w:val="Slide"/>
      </w:pPr>
      <w:r w:rsidRPr="00561EAB">
        <w:rPr>
          <w:noProof/>
        </w:rPr>
        <w:drawing>
          <wp:inline distT="0" distB="0" distL="0" distR="0" wp14:anchorId="590BE470" wp14:editId="384770D5">
            <wp:extent cx="5059679" cy="3794760"/>
            <wp:effectExtent l="0" t="0" r="825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059679" cy="3794760"/>
                    </a:xfrm>
                    <a:prstGeom prst="rect">
                      <a:avLst/>
                    </a:prstGeom>
                  </pic:spPr>
                </pic:pic>
              </a:graphicData>
            </a:graphic>
          </wp:inline>
        </w:drawing>
      </w:r>
    </w:p>
    <w:p w14:paraId="08220CC4" w14:textId="77777777" w:rsidR="00310BB1" w:rsidRDefault="00310BB1" w:rsidP="00310BB1">
      <w:pPr>
        <w:pStyle w:val="blanklinewithtopborder"/>
      </w:pPr>
    </w:p>
    <w:p w14:paraId="1D50798C" w14:textId="77777777" w:rsidR="00561EAB" w:rsidRDefault="00561EAB" w:rsidP="00561EAB">
      <w:pPr>
        <w:pStyle w:val="ODOTPGtext"/>
      </w:pPr>
      <w:r>
        <w:t>Pre-study activities include those actions that are generally performed in advance of a VE study.  This may include the following tasks:</w:t>
      </w:r>
    </w:p>
    <w:p w14:paraId="3353A822" w14:textId="77777777" w:rsidR="00053A37" w:rsidRPr="00561EAB" w:rsidRDefault="006C08EB" w:rsidP="00561EAB">
      <w:pPr>
        <w:pStyle w:val="ODOTPGbullet"/>
      </w:pPr>
      <w:r w:rsidRPr="00561EAB">
        <w:t>Determine what must be known to start the study</w:t>
      </w:r>
      <w:r w:rsidR="00EB1CC6">
        <w:t>.</w:t>
      </w:r>
    </w:p>
    <w:p w14:paraId="2B65E3A4" w14:textId="77777777" w:rsidR="00053A37" w:rsidRPr="00561EAB" w:rsidRDefault="006C08EB" w:rsidP="00561EAB">
      <w:pPr>
        <w:pStyle w:val="ODOTPGbullet"/>
      </w:pPr>
      <w:r w:rsidRPr="00561EAB">
        <w:t>Gather available information about the project to be studied</w:t>
      </w:r>
      <w:r w:rsidR="00EB1CC6">
        <w:t>.</w:t>
      </w:r>
    </w:p>
    <w:p w14:paraId="7EDAC265" w14:textId="77777777" w:rsidR="00053A37" w:rsidRPr="00561EAB" w:rsidRDefault="006C08EB" w:rsidP="00561EAB">
      <w:pPr>
        <w:pStyle w:val="ODOTPGbullet"/>
      </w:pPr>
      <w:r w:rsidRPr="00561EAB">
        <w:t>Collect and define user needs and expectations</w:t>
      </w:r>
      <w:r w:rsidR="00EB1CC6">
        <w:t>.</w:t>
      </w:r>
    </w:p>
    <w:p w14:paraId="2960A942" w14:textId="77777777" w:rsidR="00053A37" w:rsidRPr="00561EAB" w:rsidRDefault="00561EAB" w:rsidP="00561EAB">
      <w:pPr>
        <w:pStyle w:val="ODOTPGbullet"/>
      </w:pPr>
      <w:r>
        <w:t xml:space="preserve">Define the </w:t>
      </w:r>
      <w:r w:rsidR="006C08EB" w:rsidRPr="00561EAB">
        <w:t xml:space="preserve">scope </w:t>
      </w:r>
      <w:r>
        <w:t xml:space="preserve">of </w:t>
      </w:r>
      <w:r w:rsidR="00EB1CC6">
        <w:t>the study.</w:t>
      </w:r>
    </w:p>
    <w:p w14:paraId="7C4A1985" w14:textId="77777777" w:rsidR="00053A37" w:rsidRPr="00561EAB" w:rsidRDefault="006C08EB" w:rsidP="00561EAB">
      <w:pPr>
        <w:pStyle w:val="ODOTPGbullet"/>
      </w:pPr>
      <w:r w:rsidRPr="00561EAB">
        <w:t>Determine the best time in the project development process to perform the study</w:t>
      </w:r>
      <w:r w:rsidR="00EB1CC6">
        <w:t>.</w:t>
      </w:r>
    </w:p>
    <w:p w14:paraId="41C20DA2" w14:textId="77777777" w:rsidR="00053A37" w:rsidRPr="00561EAB" w:rsidRDefault="006C08EB" w:rsidP="00561EAB">
      <w:pPr>
        <w:pStyle w:val="ODOTPGbullet"/>
      </w:pPr>
      <w:r w:rsidRPr="00561EAB">
        <w:t xml:space="preserve">Determine </w:t>
      </w:r>
      <w:r w:rsidR="00561EAB">
        <w:t xml:space="preserve">the </w:t>
      </w:r>
      <w:r w:rsidRPr="00561EAB">
        <w:t xml:space="preserve">appropriate composition for </w:t>
      </w:r>
      <w:r w:rsidR="00561EAB">
        <w:t xml:space="preserve">the </w:t>
      </w:r>
      <w:r w:rsidRPr="00561EAB">
        <w:t>VE study team</w:t>
      </w:r>
      <w:r w:rsidR="00EB1CC6">
        <w:t>.</w:t>
      </w:r>
    </w:p>
    <w:p w14:paraId="4C91E5AE" w14:textId="77777777" w:rsidR="00053A37" w:rsidRPr="00561EAB" w:rsidRDefault="006C08EB" w:rsidP="00561EAB">
      <w:pPr>
        <w:pStyle w:val="ODOTPGbullet"/>
      </w:pPr>
      <w:r w:rsidRPr="00561EAB">
        <w:t>Secure a location for the study and gather facilitation supplies</w:t>
      </w:r>
      <w:r w:rsidR="00EB1CC6">
        <w:t>.</w:t>
      </w:r>
    </w:p>
    <w:p w14:paraId="14251849" w14:textId="77777777" w:rsidR="00561EAB" w:rsidRDefault="00561EAB" w:rsidP="00561EAB">
      <w:pPr>
        <w:pStyle w:val="ODOTPGtext"/>
      </w:pPr>
      <w:r>
        <w:t>Key questions to be addressed as part of this effort include:</w:t>
      </w:r>
    </w:p>
    <w:p w14:paraId="6E21545A" w14:textId="77777777" w:rsidR="00561EAB" w:rsidRDefault="00561EAB" w:rsidP="00561EAB">
      <w:pPr>
        <w:pStyle w:val="ODOTPGbullet"/>
      </w:pPr>
      <w:r>
        <w:t>What project is to be studied?  Is the study required under Federal law or is it discretionary?</w:t>
      </w:r>
    </w:p>
    <w:p w14:paraId="0FADE481" w14:textId="77777777" w:rsidR="00561EAB" w:rsidRDefault="00561EAB" w:rsidP="00561EAB">
      <w:pPr>
        <w:pStyle w:val="ODOTPGbullet"/>
      </w:pPr>
      <w:r>
        <w:t>Who is best able to study the problem?</w:t>
      </w:r>
    </w:p>
    <w:p w14:paraId="1D23DA3E" w14:textId="77777777" w:rsidR="00561EAB" w:rsidRDefault="00561EAB" w:rsidP="00561EAB">
      <w:pPr>
        <w:pStyle w:val="ODOTPGbullet"/>
      </w:pPr>
      <w:r>
        <w:t>What information must be known to start the study?</w:t>
      </w:r>
    </w:p>
    <w:p w14:paraId="03784AE7" w14:textId="77777777" w:rsidR="00561EAB" w:rsidRPr="00561EAB" w:rsidRDefault="00561EAB" w:rsidP="00561EAB">
      <w:pPr>
        <w:pStyle w:val="ODOTPGbullet"/>
      </w:pPr>
      <w:r>
        <w:t xml:space="preserve">What phase of development is the project in?  Is now the </w:t>
      </w:r>
      <w:r w:rsidRPr="00561EAB">
        <w:t>best</w:t>
      </w:r>
      <w:r>
        <w:t xml:space="preserve"> time to perform a study?</w:t>
      </w:r>
    </w:p>
    <w:p w14:paraId="38DE333F" w14:textId="77777777" w:rsidR="004D10E4" w:rsidRDefault="009C523E" w:rsidP="004D10E4">
      <w:pPr>
        <w:pStyle w:val="Heading2"/>
      </w:pPr>
      <w:r>
        <w:lastRenderedPageBreak/>
        <w:t xml:space="preserve">Slide 21:  </w:t>
      </w:r>
      <w:r w:rsidR="00AF1E28">
        <w:t>Case Study – P</w:t>
      </w:r>
      <w:r>
        <w:t>roject Overview</w:t>
      </w:r>
    </w:p>
    <w:p w14:paraId="3F60BB9F" w14:textId="77777777" w:rsidR="004D10E4" w:rsidRDefault="009C523E" w:rsidP="00310BB1">
      <w:pPr>
        <w:pStyle w:val="Slide"/>
      </w:pPr>
      <w:r w:rsidRPr="009C523E">
        <w:rPr>
          <w:noProof/>
        </w:rPr>
        <w:drawing>
          <wp:inline distT="0" distB="0" distL="0" distR="0" wp14:anchorId="27C0748C" wp14:editId="1D43D82F">
            <wp:extent cx="5059679" cy="3794760"/>
            <wp:effectExtent l="0" t="0" r="825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059679" cy="3794760"/>
                    </a:xfrm>
                    <a:prstGeom prst="rect">
                      <a:avLst/>
                    </a:prstGeom>
                  </pic:spPr>
                </pic:pic>
              </a:graphicData>
            </a:graphic>
          </wp:inline>
        </w:drawing>
      </w:r>
    </w:p>
    <w:p w14:paraId="7D0AA464" w14:textId="77777777" w:rsidR="00310BB1" w:rsidRDefault="00310BB1" w:rsidP="00310BB1">
      <w:pPr>
        <w:pStyle w:val="blanklinewithtopborder"/>
      </w:pPr>
    </w:p>
    <w:p w14:paraId="1C51842B" w14:textId="77777777" w:rsidR="003D2439" w:rsidRDefault="00FB5C1C" w:rsidP="00FB5C1C">
      <w:pPr>
        <w:pStyle w:val="ODOTPGtext"/>
      </w:pPr>
      <w:r>
        <w:t>A</w:t>
      </w:r>
      <w:r w:rsidR="00C37FF9">
        <w:t xml:space="preserve">n ODOT project </w:t>
      </w:r>
      <w:r>
        <w:t xml:space="preserve">on which a VE study was conducted </w:t>
      </w:r>
      <w:r w:rsidR="00C37FF9">
        <w:t xml:space="preserve">will be </w:t>
      </w:r>
      <w:r w:rsidR="00DB3B79">
        <w:t xml:space="preserve">used </w:t>
      </w:r>
      <w:r w:rsidR="00077592">
        <w:t>as a case study</w:t>
      </w:r>
      <w:r>
        <w:t xml:space="preserve"> </w:t>
      </w:r>
      <w:r w:rsidR="00C6497F">
        <w:t xml:space="preserve">example </w:t>
      </w:r>
      <w:r>
        <w:t xml:space="preserve">to demonstrate </w:t>
      </w:r>
      <w:r w:rsidR="001F6156">
        <w:t xml:space="preserve">the application </w:t>
      </w:r>
      <w:r>
        <w:t>of the VE job plan</w:t>
      </w:r>
      <w:r w:rsidR="00C37FF9">
        <w:t xml:space="preserve">.  </w:t>
      </w:r>
      <w:r w:rsidR="00C6497F">
        <w:t>K</w:t>
      </w:r>
      <w:r>
        <w:t xml:space="preserve">ey </w:t>
      </w:r>
      <w:r w:rsidR="00DB3B79">
        <w:t xml:space="preserve">project </w:t>
      </w:r>
      <w:r>
        <w:t xml:space="preserve">details are </w:t>
      </w:r>
      <w:r w:rsidR="00C37FF9">
        <w:t xml:space="preserve">provided below and presented on </w:t>
      </w:r>
      <w:r w:rsidR="003D2439">
        <w:t xml:space="preserve">the following </w:t>
      </w:r>
      <w:r w:rsidR="00C37FF9">
        <w:t>slides</w:t>
      </w:r>
      <w:r w:rsidR="00C6497F">
        <w:t xml:space="preserve"> to provide an introduction to the project</w:t>
      </w:r>
      <w:r w:rsidR="00C37FF9">
        <w:t>.</w:t>
      </w:r>
      <w:r>
        <w:t xml:space="preserve">  </w:t>
      </w:r>
    </w:p>
    <w:p w14:paraId="7E483890" w14:textId="77777777" w:rsidR="00561EAB" w:rsidRDefault="00837888" w:rsidP="00FB5C1C">
      <w:pPr>
        <w:pStyle w:val="ODOTPGtext"/>
      </w:pPr>
      <w:r>
        <w:t xml:space="preserve">Subsequent slides will then return to this </w:t>
      </w:r>
      <w:r w:rsidR="00FB5C1C">
        <w:t xml:space="preserve">case study </w:t>
      </w:r>
      <w:r w:rsidR="001F6156">
        <w:t xml:space="preserve">frequently </w:t>
      </w:r>
      <w:r w:rsidR="00FB5C1C">
        <w:t xml:space="preserve">to </w:t>
      </w:r>
      <w:r w:rsidR="001F6156">
        <w:t xml:space="preserve">help </w:t>
      </w:r>
      <w:r w:rsidR="00FB5C1C">
        <w:t xml:space="preserve">describe the </w:t>
      </w:r>
      <w:r w:rsidR="00DB3B79">
        <w:t xml:space="preserve">tasks performed and </w:t>
      </w:r>
      <w:r w:rsidR="00FB5C1C">
        <w:t>output generated during the different VE study phases</w:t>
      </w:r>
      <w:r w:rsidR="00DB3B79">
        <w:t>.</w:t>
      </w:r>
    </w:p>
    <w:p w14:paraId="33AEEF70" w14:textId="77777777" w:rsidR="00C37FF9" w:rsidRDefault="00C37FF9" w:rsidP="00C37FF9">
      <w:pPr>
        <w:pStyle w:val="ODOTPGHeader"/>
      </w:pPr>
      <w:r>
        <w:t>Project Background Information</w:t>
      </w:r>
    </w:p>
    <w:p w14:paraId="592470BB" w14:textId="77777777" w:rsidR="00077592" w:rsidRDefault="00077592" w:rsidP="00077592">
      <w:pPr>
        <w:pStyle w:val="ODOTPGtext"/>
      </w:pPr>
      <w:r>
        <w:t xml:space="preserve">The I-270 and US 33/SR 161 interchange and US 33/SR 161corridor faces multiple geometric, operational and safety deficiencies that contribute to crash and congestion problems. The deficiencies include weaving lengths, acceleration/deceleration lengths and taper lengths at “low-speed” exit ramp terminals. </w:t>
      </w:r>
    </w:p>
    <w:p w14:paraId="660595FD" w14:textId="77777777" w:rsidR="003D2439" w:rsidRDefault="00077592" w:rsidP="003D2439">
      <w:pPr>
        <w:pStyle w:val="ODOTPGtext"/>
      </w:pPr>
      <w:r w:rsidRPr="003D2439">
        <w:t xml:space="preserve">Interchange improvements are planned to correct geometric deficiencies and improve overall capacity and operations in the area. Major contract work items include structures, retaining walls, mainline and ramp paving, earthwork, drainage and maintenance of traffic. </w:t>
      </w:r>
    </w:p>
    <w:p w14:paraId="7F5805DD" w14:textId="77777777" w:rsidR="003D2439" w:rsidRPr="003D2439" w:rsidRDefault="003D2439" w:rsidP="003D2439">
      <w:pPr>
        <w:pStyle w:val="ODOTPGtext"/>
      </w:pPr>
      <w:r w:rsidRPr="003D2439">
        <w:t>Construction will proceed in two phases.  Upon completion, directional ramps will replace the existing loop ramps in 3 of the 4 quadrants that make up the current cloverleaf type interchange.  The existing loop ramp in the southwest quadrant will remain. Weaving areas and ramps between the Avery-Muirfield Drive and I-270 interchanges will also be added.</w:t>
      </w:r>
    </w:p>
    <w:p w14:paraId="6EE5F242" w14:textId="77777777" w:rsidR="00C37FF9" w:rsidRPr="00C37FF9" w:rsidRDefault="00077592" w:rsidP="00077592">
      <w:pPr>
        <w:pStyle w:val="ODOTPGtext"/>
      </w:pPr>
      <w:r>
        <w:lastRenderedPageBreak/>
        <w:t>The total estimated project cost prepared by the design consultant was $110,851,644 and includes $7,872,316 for right-of-way and $17,163,221 for overall project contingencies.</w:t>
      </w:r>
    </w:p>
    <w:p w14:paraId="068BBB4D" w14:textId="77777777" w:rsidR="00D92D2E" w:rsidRDefault="00D92D2E" w:rsidP="00D92D2E">
      <w:pPr>
        <w:pStyle w:val="Heading2"/>
      </w:pPr>
      <w:r>
        <w:lastRenderedPageBreak/>
        <w:t>Slide</w:t>
      </w:r>
      <w:r w:rsidR="00633D1C">
        <w:t xml:space="preserve"> 22:  Existing Context</w:t>
      </w:r>
    </w:p>
    <w:p w14:paraId="399D2D0C" w14:textId="77777777" w:rsidR="00D92D2E" w:rsidRDefault="00633D1C" w:rsidP="00D92D2E">
      <w:pPr>
        <w:pStyle w:val="Slide"/>
      </w:pPr>
      <w:r w:rsidRPr="00633D1C">
        <w:rPr>
          <w:noProof/>
        </w:rPr>
        <w:drawing>
          <wp:inline distT="0" distB="0" distL="0" distR="0" wp14:anchorId="4EC934D3" wp14:editId="17FC73DF">
            <wp:extent cx="5943600" cy="3573145"/>
            <wp:effectExtent l="0" t="0" r="0" b="8255"/>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573145"/>
                    </a:xfrm>
                    <a:prstGeom prst="rect">
                      <a:avLst/>
                    </a:prstGeom>
                    <a:noFill/>
                    <a:ln>
                      <a:noFill/>
                    </a:ln>
                  </pic:spPr>
                </pic:pic>
              </a:graphicData>
            </a:graphic>
          </wp:inline>
        </w:drawing>
      </w:r>
    </w:p>
    <w:p w14:paraId="5DD6086A" w14:textId="77777777" w:rsidR="00D92D2E" w:rsidRDefault="00D92D2E" w:rsidP="00D92D2E">
      <w:pPr>
        <w:pStyle w:val="blanklinewithtopborder"/>
      </w:pPr>
    </w:p>
    <w:p w14:paraId="770DA94A" w14:textId="77777777" w:rsidR="00D92D2E" w:rsidRPr="00561EAB" w:rsidRDefault="00D92D2E" w:rsidP="00D92D2E">
      <w:pPr>
        <w:pStyle w:val="ODOTPGtext"/>
      </w:pPr>
    </w:p>
    <w:p w14:paraId="62247377" w14:textId="77777777" w:rsidR="00633D1C" w:rsidRDefault="00633D1C" w:rsidP="00633D1C">
      <w:pPr>
        <w:pStyle w:val="Heading2"/>
      </w:pPr>
      <w:r>
        <w:lastRenderedPageBreak/>
        <w:t>Slide 23:  Case Study – Phase 1 Construction</w:t>
      </w:r>
    </w:p>
    <w:p w14:paraId="2B6E988A" w14:textId="77777777" w:rsidR="00633D1C" w:rsidRDefault="00633D1C" w:rsidP="00633D1C">
      <w:pPr>
        <w:pStyle w:val="Slide"/>
      </w:pPr>
      <w:r w:rsidRPr="00633D1C">
        <w:rPr>
          <w:noProof/>
        </w:rPr>
        <w:drawing>
          <wp:inline distT="0" distB="0" distL="0" distR="0" wp14:anchorId="4AF5F718" wp14:editId="59153FB0">
            <wp:extent cx="5943600" cy="3230880"/>
            <wp:effectExtent l="0" t="0" r="0" b="762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230880"/>
                    </a:xfrm>
                    <a:prstGeom prst="rect">
                      <a:avLst/>
                    </a:prstGeom>
                    <a:noFill/>
                    <a:ln>
                      <a:noFill/>
                    </a:ln>
                  </pic:spPr>
                </pic:pic>
              </a:graphicData>
            </a:graphic>
          </wp:inline>
        </w:drawing>
      </w:r>
    </w:p>
    <w:p w14:paraId="4CDEA6B8" w14:textId="77777777" w:rsidR="00633D1C" w:rsidRDefault="00633D1C" w:rsidP="00633D1C">
      <w:pPr>
        <w:pStyle w:val="blanklinewithtopborder"/>
      </w:pPr>
    </w:p>
    <w:p w14:paraId="14AED0B7" w14:textId="77777777" w:rsidR="00633D1C" w:rsidRPr="00633D1C" w:rsidRDefault="00633D1C" w:rsidP="00633D1C">
      <w:pPr>
        <w:pStyle w:val="ODOTPGtext"/>
      </w:pPr>
    </w:p>
    <w:p w14:paraId="1189B73A" w14:textId="77777777" w:rsidR="00633D1C" w:rsidRDefault="00633D1C" w:rsidP="004D10E4">
      <w:pPr>
        <w:pStyle w:val="Heading2"/>
      </w:pPr>
      <w:r>
        <w:lastRenderedPageBreak/>
        <w:t>Slide 24:  Phase 2 Construction</w:t>
      </w:r>
    </w:p>
    <w:p w14:paraId="6B46EF21" w14:textId="77777777" w:rsidR="00633D1C" w:rsidRDefault="00633D1C" w:rsidP="00633D1C">
      <w:pPr>
        <w:pStyle w:val="Slide"/>
      </w:pPr>
      <w:r w:rsidRPr="00633D1C">
        <w:rPr>
          <w:noProof/>
        </w:rPr>
        <w:drawing>
          <wp:inline distT="0" distB="0" distL="0" distR="0" wp14:anchorId="1F393954" wp14:editId="7158FEB0">
            <wp:extent cx="5943600" cy="3470275"/>
            <wp:effectExtent l="0" t="0" r="0" b="0"/>
            <wp:docPr id="7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470275"/>
                    </a:xfrm>
                    <a:prstGeom prst="rect">
                      <a:avLst/>
                    </a:prstGeom>
                    <a:noFill/>
                    <a:ln>
                      <a:noFill/>
                    </a:ln>
                  </pic:spPr>
                </pic:pic>
              </a:graphicData>
            </a:graphic>
          </wp:inline>
        </w:drawing>
      </w:r>
    </w:p>
    <w:p w14:paraId="1B50B4A2" w14:textId="77777777" w:rsidR="00633D1C" w:rsidRDefault="00633D1C" w:rsidP="00633D1C">
      <w:pPr>
        <w:pStyle w:val="blanklinewithtopborder"/>
      </w:pPr>
    </w:p>
    <w:p w14:paraId="022E7735" w14:textId="77777777" w:rsidR="00633D1C" w:rsidRPr="00633D1C" w:rsidRDefault="00633D1C" w:rsidP="00633D1C">
      <w:pPr>
        <w:pStyle w:val="ODOTPGtext"/>
      </w:pPr>
    </w:p>
    <w:p w14:paraId="4B9FE340" w14:textId="77777777" w:rsidR="004D10E4" w:rsidRDefault="009C523E" w:rsidP="004D10E4">
      <w:pPr>
        <w:pStyle w:val="Heading2"/>
      </w:pPr>
      <w:r>
        <w:lastRenderedPageBreak/>
        <w:t>Slide 2</w:t>
      </w:r>
      <w:r w:rsidR="00633D1C">
        <w:t>5</w:t>
      </w:r>
      <w:r>
        <w:t xml:space="preserve">:  </w:t>
      </w:r>
      <w:r w:rsidR="00AF1E28">
        <w:t xml:space="preserve">Case Study – </w:t>
      </w:r>
      <w:r w:rsidR="00D92D2E">
        <w:t>Major Project Elements and Factors</w:t>
      </w:r>
    </w:p>
    <w:p w14:paraId="4FDDF487" w14:textId="77777777" w:rsidR="004D10E4" w:rsidRDefault="00633D1C" w:rsidP="00310BB1">
      <w:pPr>
        <w:pStyle w:val="Slide"/>
      </w:pPr>
      <w:r w:rsidRPr="00633D1C">
        <w:rPr>
          <w:noProof/>
        </w:rPr>
        <w:drawing>
          <wp:inline distT="0" distB="0" distL="0" distR="0" wp14:anchorId="7E2FA876" wp14:editId="055EA0E5">
            <wp:extent cx="5059679" cy="3794760"/>
            <wp:effectExtent l="0" t="0" r="8255" b="0"/>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59679" cy="3794760"/>
                    </a:xfrm>
                    <a:prstGeom prst="rect">
                      <a:avLst/>
                    </a:prstGeom>
                  </pic:spPr>
                </pic:pic>
              </a:graphicData>
            </a:graphic>
          </wp:inline>
        </w:drawing>
      </w:r>
    </w:p>
    <w:p w14:paraId="10FACD91" w14:textId="77777777" w:rsidR="00310BB1" w:rsidRDefault="00310BB1" w:rsidP="00310BB1">
      <w:pPr>
        <w:pStyle w:val="blanklinewithtopborder"/>
      </w:pPr>
    </w:p>
    <w:p w14:paraId="00ACE415" w14:textId="77777777" w:rsidR="00561EAB" w:rsidRPr="00561EAB" w:rsidRDefault="00561EAB" w:rsidP="00561EAB">
      <w:pPr>
        <w:pStyle w:val="ODOTPGtext"/>
      </w:pPr>
    </w:p>
    <w:p w14:paraId="03B6BA25" w14:textId="77777777" w:rsidR="004D10E4" w:rsidRDefault="00AF1E28" w:rsidP="00A86083">
      <w:pPr>
        <w:pStyle w:val="Heading2"/>
      </w:pPr>
      <w:r>
        <w:lastRenderedPageBreak/>
        <w:t>Slide 2</w:t>
      </w:r>
      <w:r w:rsidR="00633D1C">
        <w:t>6</w:t>
      </w:r>
      <w:r>
        <w:t>:  Information Phase</w:t>
      </w:r>
    </w:p>
    <w:p w14:paraId="140FDFFB" w14:textId="77777777" w:rsidR="00A86083" w:rsidRDefault="00633D1C" w:rsidP="00310BB1">
      <w:pPr>
        <w:pStyle w:val="Slide"/>
      </w:pPr>
      <w:r w:rsidRPr="00633D1C">
        <w:rPr>
          <w:noProof/>
        </w:rPr>
        <w:drawing>
          <wp:inline distT="0" distB="0" distL="0" distR="0" wp14:anchorId="1A4F2592" wp14:editId="6961043D">
            <wp:extent cx="5059679" cy="3794760"/>
            <wp:effectExtent l="0" t="0" r="8255" b="0"/>
            <wp:docPr id="7178" name="Pictur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059679" cy="3794760"/>
                    </a:xfrm>
                    <a:prstGeom prst="rect">
                      <a:avLst/>
                    </a:prstGeom>
                  </pic:spPr>
                </pic:pic>
              </a:graphicData>
            </a:graphic>
          </wp:inline>
        </w:drawing>
      </w:r>
    </w:p>
    <w:p w14:paraId="40106A8C" w14:textId="77777777" w:rsidR="00310BB1" w:rsidRDefault="00310BB1" w:rsidP="00310BB1">
      <w:pPr>
        <w:pStyle w:val="blanklinewithtopborder"/>
      </w:pPr>
    </w:p>
    <w:p w14:paraId="50D44692" w14:textId="77777777" w:rsidR="00C6136E" w:rsidRDefault="00C6136E" w:rsidP="001A6E8F">
      <w:pPr>
        <w:pStyle w:val="ODOTPGtext"/>
      </w:pPr>
      <w:r>
        <w:t xml:space="preserve">The objective of the </w:t>
      </w:r>
      <w:r w:rsidRPr="00A35D81">
        <w:t>Information Phase</w:t>
      </w:r>
      <w:r>
        <w:t xml:space="preserve"> is to understand the current state of the project and the constraints, commitments, and assumptions that influenced project decisions.  </w:t>
      </w:r>
    </w:p>
    <w:p w14:paraId="7AA4268D" w14:textId="77777777" w:rsidR="001A6E8F" w:rsidRPr="00272F0E" w:rsidRDefault="00C6136E" w:rsidP="001A6E8F">
      <w:pPr>
        <w:pStyle w:val="ODOTPGtext"/>
      </w:pPr>
      <w:r>
        <w:t>By the end of this phase, all members of the VE study team should share a common understanding of the project.  This understanding of the base case scenario will then serve as the benchmark against which alternative solutions will be compared.</w:t>
      </w:r>
    </w:p>
    <w:p w14:paraId="0667F56C" w14:textId="77777777" w:rsidR="00A86083" w:rsidRDefault="00AF1E28" w:rsidP="00543EA1">
      <w:pPr>
        <w:pStyle w:val="Heading2"/>
      </w:pPr>
      <w:r>
        <w:lastRenderedPageBreak/>
        <w:t>Slide 2</w:t>
      </w:r>
      <w:r w:rsidR="00633D1C">
        <w:t>7</w:t>
      </w:r>
      <w:r>
        <w:t>:  Information Phase – Key Questions and Tasks</w:t>
      </w:r>
    </w:p>
    <w:p w14:paraId="5D3EEFFF" w14:textId="77777777" w:rsidR="00543EA1" w:rsidRDefault="00633D1C" w:rsidP="00914C98">
      <w:pPr>
        <w:pStyle w:val="Slide"/>
      </w:pPr>
      <w:r w:rsidRPr="00633D1C">
        <w:rPr>
          <w:noProof/>
        </w:rPr>
        <w:drawing>
          <wp:inline distT="0" distB="0" distL="0" distR="0" wp14:anchorId="49EC8CD3" wp14:editId="12E34D60">
            <wp:extent cx="5059679" cy="3794760"/>
            <wp:effectExtent l="0" t="0" r="8255" b="0"/>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059679" cy="3794760"/>
                    </a:xfrm>
                    <a:prstGeom prst="rect">
                      <a:avLst/>
                    </a:prstGeom>
                  </pic:spPr>
                </pic:pic>
              </a:graphicData>
            </a:graphic>
          </wp:inline>
        </w:drawing>
      </w:r>
    </w:p>
    <w:p w14:paraId="5289F994" w14:textId="77777777" w:rsidR="00914C98" w:rsidRDefault="00914C98" w:rsidP="00914C98">
      <w:pPr>
        <w:pStyle w:val="blanklinewithtopborder"/>
      </w:pPr>
    </w:p>
    <w:p w14:paraId="12388AD8" w14:textId="77777777" w:rsidR="00517CA0" w:rsidRDefault="006E1714" w:rsidP="00517CA0">
      <w:pPr>
        <w:pStyle w:val="ODOTPGtext"/>
      </w:pPr>
      <w:r>
        <w:t xml:space="preserve">During the Information Phase, the VE study team will perform an in-depth review of all of the pertinent factual data to obtain a thorough understanding of the project.  </w:t>
      </w:r>
      <w:r w:rsidR="00517CA0">
        <w:t xml:space="preserve">The VE team will determine what they know about the project from readily available information, such as </w:t>
      </w:r>
      <w:r w:rsidR="00EB1CC6">
        <w:t xml:space="preserve">the </w:t>
      </w:r>
      <w:r w:rsidR="00517CA0">
        <w:t>Alternative Evaluation Report (AER), environmental studies, safety studies, structure type studies, retaining wall studies, and similar documents.  Some of this information may have been gathered and distributed to the team prior to the workshop (as part of the pre-study activities); a key task to be performed during the workshop itself is to then determine what additional information is needed and available to support the study.</w:t>
      </w:r>
    </w:p>
    <w:p w14:paraId="1E333F69" w14:textId="77777777" w:rsidR="006E1714" w:rsidRDefault="006E1714" w:rsidP="006E1714">
      <w:pPr>
        <w:pStyle w:val="ODOTPGtext"/>
      </w:pPr>
      <w:r>
        <w:t>On the first day of the VE session, the design team will present a detailed bri</w:t>
      </w:r>
      <w:r w:rsidR="00EB1CC6">
        <w:t xml:space="preserve">efing of the project to convey </w:t>
      </w:r>
      <w:r>
        <w:t>key assumptions, constraints, and other pertinent project information to the VE study team.  As necessary, the VE team may conduct a site visit to become familiar with actual field conditions.</w:t>
      </w:r>
    </w:p>
    <w:p w14:paraId="2F1468CD" w14:textId="77777777" w:rsidR="00543EA1" w:rsidRDefault="00AF1E28" w:rsidP="00543EA1">
      <w:pPr>
        <w:pStyle w:val="Heading2"/>
      </w:pPr>
      <w:r>
        <w:lastRenderedPageBreak/>
        <w:t>Slide 2</w:t>
      </w:r>
      <w:r w:rsidR="00633D1C">
        <w:t>8</w:t>
      </w:r>
      <w:r>
        <w:t>:  Information Types and Sources</w:t>
      </w:r>
    </w:p>
    <w:p w14:paraId="3D054927" w14:textId="77777777" w:rsidR="00543EA1" w:rsidRDefault="00633D1C" w:rsidP="00914C98">
      <w:pPr>
        <w:pStyle w:val="Slide"/>
      </w:pPr>
      <w:r w:rsidRPr="00633D1C">
        <w:rPr>
          <w:noProof/>
        </w:rPr>
        <w:drawing>
          <wp:inline distT="0" distB="0" distL="0" distR="0" wp14:anchorId="351C23BB" wp14:editId="13939E32">
            <wp:extent cx="5059679" cy="3794760"/>
            <wp:effectExtent l="0" t="0" r="8255" b="0"/>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059679" cy="3794760"/>
                    </a:xfrm>
                    <a:prstGeom prst="rect">
                      <a:avLst/>
                    </a:prstGeom>
                  </pic:spPr>
                </pic:pic>
              </a:graphicData>
            </a:graphic>
          </wp:inline>
        </w:drawing>
      </w:r>
    </w:p>
    <w:p w14:paraId="0ED43E5A" w14:textId="77777777" w:rsidR="00914C98" w:rsidRDefault="00914C98" w:rsidP="00914C98">
      <w:pPr>
        <w:pStyle w:val="blanklinewithtopborder"/>
      </w:pPr>
    </w:p>
    <w:p w14:paraId="7F68CCB9" w14:textId="77777777" w:rsidR="006E1714" w:rsidRDefault="006E1714" w:rsidP="006E1714">
      <w:pPr>
        <w:pStyle w:val="ODOTPGtext"/>
      </w:pPr>
      <w:r>
        <w:t>The slide identifies some of the relevant project information collected to support the VE effort.  Note that some of this information may have already been collected and distributed to VE study participants as part of the pre-workshop activities, while other information may be gathered during the workshop itself.  Once the information has been gathered, the VE team can then begin the process of document review and cost model development.</w:t>
      </w:r>
    </w:p>
    <w:p w14:paraId="7282C0BA" w14:textId="77777777" w:rsidR="0069282A" w:rsidRPr="006E1714" w:rsidRDefault="0069282A" w:rsidP="0069282A">
      <w:pPr>
        <w:pStyle w:val="ODOTPGtext"/>
      </w:pPr>
      <w:r>
        <w:t>Possible questions to consider while reviewing the available information include:</w:t>
      </w:r>
    </w:p>
    <w:p w14:paraId="1D289296" w14:textId="77777777" w:rsidR="0069282A" w:rsidRPr="001C0492" w:rsidRDefault="0069282A" w:rsidP="0069282A">
      <w:pPr>
        <w:pStyle w:val="ODOTPGbullet"/>
      </w:pPr>
      <w:r w:rsidRPr="001C0492">
        <w:t>Does the design meet the project/stakeholder objectives?</w:t>
      </w:r>
    </w:p>
    <w:p w14:paraId="388C5770" w14:textId="77777777" w:rsidR="0069282A" w:rsidRPr="001C0492" w:rsidRDefault="0069282A" w:rsidP="0069282A">
      <w:pPr>
        <w:pStyle w:val="ODOTPGbullet"/>
      </w:pPr>
      <w:r w:rsidRPr="001C0492">
        <w:t>Are environmental commitments satisfied?</w:t>
      </w:r>
    </w:p>
    <w:p w14:paraId="7B034072" w14:textId="77777777" w:rsidR="0069282A" w:rsidRDefault="0069282A" w:rsidP="0069282A">
      <w:pPr>
        <w:pStyle w:val="ODOTPGbullet"/>
      </w:pPr>
      <w:r w:rsidRPr="001C0492">
        <w:t>Are other commitments met?</w:t>
      </w:r>
    </w:p>
    <w:p w14:paraId="46CC50AC" w14:textId="77777777" w:rsidR="0069282A" w:rsidRDefault="0069282A" w:rsidP="0069282A">
      <w:pPr>
        <w:pStyle w:val="ODOTPGbullet"/>
      </w:pPr>
      <w:r w:rsidRPr="0018453A">
        <w:t xml:space="preserve">What is the schedule (as VE </w:t>
      </w:r>
      <w:r>
        <w:t xml:space="preserve">effort </w:t>
      </w:r>
      <w:r w:rsidRPr="0018453A">
        <w:t>shouldn’t delay the project)?</w:t>
      </w:r>
    </w:p>
    <w:p w14:paraId="273FA8AF" w14:textId="77777777" w:rsidR="0069282A" w:rsidRPr="001C0492" w:rsidRDefault="0069282A" w:rsidP="0069282A">
      <w:pPr>
        <w:pStyle w:val="ODOTPGbullet"/>
      </w:pPr>
      <w:r w:rsidRPr="001C0492">
        <w:t>What alternatives were considered during the design?</w:t>
      </w:r>
    </w:p>
    <w:p w14:paraId="5036FF04" w14:textId="77777777" w:rsidR="0069282A" w:rsidRPr="001C0492" w:rsidRDefault="0069282A" w:rsidP="0069282A">
      <w:pPr>
        <w:pStyle w:val="ODOTPGbullet"/>
      </w:pPr>
      <w:r w:rsidRPr="001C0492">
        <w:t>Why were the alternatives rejected, if applicable?</w:t>
      </w:r>
    </w:p>
    <w:p w14:paraId="68E21431" w14:textId="77777777" w:rsidR="0069282A" w:rsidRPr="001C0492" w:rsidRDefault="0069282A" w:rsidP="0069282A">
      <w:pPr>
        <w:pStyle w:val="ODOTPGbullet"/>
      </w:pPr>
      <w:r w:rsidRPr="001C0492">
        <w:t>What is the design life?</w:t>
      </w:r>
    </w:p>
    <w:p w14:paraId="442D908A" w14:textId="77777777" w:rsidR="0069282A" w:rsidRPr="001C0492" w:rsidRDefault="0069282A" w:rsidP="0069282A">
      <w:pPr>
        <w:pStyle w:val="ODOTPGbullet"/>
      </w:pPr>
      <w:r w:rsidRPr="001C0492">
        <w:t>What are the lifecycle costs?</w:t>
      </w:r>
    </w:p>
    <w:p w14:paraId="230ED7D3" w14:textId="77777777" w:rsidR="0069282A" w:rsidRPr="001C0492" w:rsidRDefault="0069282A" w:rsidP="0069282A">
      <w:pPr>
        <w:pStyle w:val="ODOTPGbullet"/>
      </w:pPr>
      <w:r w:rsidRPr="001C0492">
        <w:t>Has the Maintenance Department provided input?</w:t>
      </w:r>
      <w:r>
        <w:t xml:space="preserve">  If so, w</w:t>
      </w:r>
      <w:r w:rsidRPr="001C0492">
        <w:t>hat is normal maintenance?  Frequency?</w:t>
      </w:r>
    </w:p>
    <w:p w14:paraId="0B7A7D64" w14:textId="77777777" w:rsidR="0069282A" w:rsidRPr="001C0492" w:rsidRDefault="0069282A" w:rsidP="0069282A">
      <w:pPr>
        <w:pStyle w:val="ODOTPGbullet"/>
      </w:pPr>
      <w:r w:rsidRPr="001C0492">
        <w:lastRenderedPageBreak/>
        <w:t>Are specifications unambiguous, complete, and realistic?</w:t>
      </w:r>
    </w:p>
    <w:p w14:paraId="75292098" w14:textId="77777777" w:rsidR="0069282A" w:rsidRPr="001C0492" w:rsidRDefault="0069282A" w:rsidP="0069282A">
      <w:pPr>
        <w:pStyle w:val="ODOTPGbullet"/>
      </w:pPr>
      <w:r w:rsidRPr="001C0492">
        <w:t>Can the specifications be modified to simplify design and/or construction?</w:t>
      </w:r>
    </w:p>
    <w:p w14:paraId="45D45B0F" w14:textId="77777777" w:rsidR="0069282A" w:rsidRPr="001C0492" w:rsidRDefault="0069282A" w:rsidP="0069282A">
      <w:pPr>
        <w:pStyle w:val="ODOTPGbullet"/>
      </w:pPr>
      <w:r w:rsidRPr="001C0492">
        <w:t>Are performance requirements necessary and sufficient?</w:t>
      </w:r>
    </w:p>
    <w:p w14:paraId="7EB62164" w14:textId="77777777" w:rsidR="0069282A" w:rsidRPr="001C0492" w:rsidRDefault="0069282A" w:rsidP="0069282A">
      <w:pPr>
        <w:pStyle w:val="ODOTPGbullet"/>
      </w:pPr>
      <w:r w:rsidRPr="001C0492">
        <w:t>Does the current design include any nonfunctional or appearance-only items?</w:t>
      </w:r>
    </w:p>
    <w:p w14:paraId="2C2BFC74" w14:textId="77777777" w:rsidR="0069282A" w:rsidRPr="001C0492" w:rsidRDefault="0069282A" w:rsidP="0069282A">
      <w:pPr>
        <w:pStyle w:val="ODOTPGbullet"/>
      </w:pPr>
      <w:r w:rsidRPr="001C0492">
        <w:t>Are special, hard-to-get, or costly materials specified?</w:t>
      </w:r>
    </w:p>
    <w:p w14:paraId="2E80C330" w14:textId="77777777" w:rsidR="0069282A" w:rsidRPr="001C0492" w:rsidRDefault="0069282A" w:rsidP="0069282A">
      <w:pPr>
        <w:pStyle w:val="ODOTPGbullet"/>
      </w:pPr>
      <w:r w:rsidRPr="001C0492">
        <w:t>Are single-source materials specified?</w:t>
      </w:r>
    </w:p>
    <w:p w14:paraId="1CCCC222" w14:textId="77777777" w:rsidR="0069282A" w:rsidRPr="001C0492" w:rsidRDefault="0069282A" w:rsidP="0069282A">
      <w:pPr>
        <w:pStyle w:val="ODOTPGbullet"/>
      </w:pPr>
      <w:r w:rsidRPr="001C0492">
        <w:t>Where alternate materials considered?  If yes, what were they and why were they rejected?</w:t>
      </w:r>
    </w:p>
    <w:p w14:paraId="764066F1" w14:textId="77777777" w:rsidR="0069282A" w:rsidRPr="00C6136E" w:rsidRDefault="0069282A" w:rsidP="0069282A">
      <w:pPr>
        <w:pStyle w:val="ODOTPGbullet"/>
      </w:pPr>
      <w:r w:rsidRPr="001C0492">
        <w:t>Do the materials require special handling?</w:t>
      </w:r>
    </w:p>
    <w:p w14:paraId="1FBA2E87" w14:textId="77777777" w:rsidR="0069282A" w:rsidRDefault="0069282A" w:rsidP="006E1714">
      <w:pPr>
        <w:pStyle w:val="ODOTPGtext"/>
      </w:pPr>
    </w:p>
    <w:p w14:paraId="4497B800" w14:textId="77777777" w:rsidR="006F313C" w:rsidRDefault="00AF1E28" w:rsidP="00543EA1">
      <w:pPr>
        <w:pStyle w:val="Heading2"/>
      </w:pPr>
      <w:r>
        <w:lastRenderedPageBreak/>
        <w:t>Slide 2</w:t>
      </w:r>
      <w:r w:rsidR="00633D1C">
        <w:t>9</w:t>
      </w:r>
      <w:r>
        <w:t>:  Case Study – Cost Model</w:t>
      </w:r>
    </w:p>
    <w:p w14:paraId="0B7AB25E" w14:textId="77777777" w:rsidR="00543EA1" w:rsidRDefault="00234084" w:rsidP="00914C98">
      <w:pPr>
        <w:pStyle w:val="Slide"/>
      </w:pPr>
      <w:r w:rsidRPr="00234084">
        <w:rPr>
          <w:noProof/>
        </w:rPr>
        <w:drawing>
          <wp:inline distT="0" distB="0" distL="0" distR="0" wp14:anchorId="21288ECD" wp14:editId="2BFB0F83">
            <wp:extent cx="5943600" cy="3357245"/>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357245"/>
                    </a:xfrm>
                    <a:prstGeom prst="rect">
                      <a:avLst/>
                    </a:prstGeom>
                    <a:noFill/>
                    <a:ln>
                      <a:noFill/>
                    </a:ln>
                  </pic:spPr>
                </pic:pic>
              </a:graphicData>
            </a:graphic>
          </wp:inline>
        </w:drawing>
      </w:r>
    </w:p>
    <w:p w14:paraId="7D1975DE" w14:textId="77777777" w:rsidR="00914C98" w:rsidRDefault="00914C98" w:rsidP="00914C98">
      <w:pPr>
        <w:pStyle w:val="blanklinewithtopborder"/>
      </w:pPr>
    </w:p>
    <w:p w14:paraId="54CBCEEB" w14:textId="77777777" w:rsidR="00234084" w:rsidRDefault="00234084" w:rsidP="00234084">
      <w:pPr>
        <w:pStyle w:val="ODOTPGtext"/>
      </w:pPr>
      <w:r>
        <w:t xml:space="preserve">To help provide focus to the VE study, cost models are often developed to identify those items that will have the greatest impact on project value.  </w:t>
      </w:r>
    </w:p>
    <w:p w14:paraId="29CDDE38" w14:textId="77777777" w:rsidR="00234084" w:rsidRDefault="00234084" w:rsidP="00234084">
      <w:pPr>
        <w:pStyle w:val="ODOTPGtext"/>
      </w:pPr>
      <w:r>
        <w:t xml:space="preserve">The Pareto Principle (also known as the “80-20 Rule” or the “Law of the Vital Few”) suggests that 80% of the project cost is usually in 20% of the items.  Identifying the items with the greatest cost (80%) helps focus the study on those few items (the 20%) that will have the greatest impact rather than on the entire project item list.  </w:t>
      </w:r>
    </w:p>
    <w:p w14:paraId="59D2E3CF" w14:textId="77777777" w:rsidR="00234084" w:rsidRDefault="00234084" w:rsidP="00234084">
      <w:pPr>
        <w:pStyle w:val="ODOTPGtext"/>
      </w:pPr>
      <w:r>
        <w:t>Developing a cost model generally entails the following steps:</w:t>
      </w:r>
    </w:p>
    <w:p w14:paraId="0A7A5165" w14:textId="77777777" w:rsidR="00234084" w:rsidRDefault="00234084" w:rsidP="00234084">
      <w:pPr>
        <w:pStyle w:val="ODOTPGbullet"/>
      </w:pPr>
      <w:r>
        <w:t xml:space="preserve">Review the project cost estimate. </w:t>
      </w:r>
    </w:p>
    <w:p w14:paraId="11915753" w14:textId="77777777" w:rsidR="00234084" w:rsidRDefault="00234084" w:rsidP="00234084">
      <w:pPr>
        <w:pStyle w:val="ODOTPGbullet"/>
      </w:pPr>
      <w:r>
        <w:t>List high cost items in descending cost order.</w:t>
      </w:r>
    </w:p>
    <w:p w14:paraId="0FCFD782" w14:textId="77777777" w:rsidR="00234084" w:rsidRDefault="00234084" w:rsidP="00234084">
      <w:pPr>
        <w:pStyle w:val="ODOTPGbullet"/>
      </w:pPr>
      <w:r>
        <w:t>Determine the percentage of total project cost contributed by each item, as well as the cumulative percent.</w:t>
      </w:r>
    </w:p>
    <w:p w14:paraId="338B4D3A" w14:textId="77777777" w:rsidR="00234084" w:rsidRDefault="00234084" w:rsidP="00234084">
      <w:pPr>
        <w:pStyle w:val="ODOTPGbullet"/>
      </w:pPr>
      <w:r>
        <w:t>Identify the 80% cost line.</w:t>
      </w:r>
    </w:p>
    <w:p w14:paraId="021E69FD" w14:textId="77777777" w:rsidR="00234084" w:rsidRPr="00234084" w:rsidRDefault="00234084" w:rsidP="00234084">
      <w:pPr>
        <w:pStyle w:val="ODOTPGbullet"/>
      </w:pPr>
      <w:r>
        <w:t>Plot cost model graph.</w:t>
      </w:r>
    </w:p>
    <w:p w14:paraId="63D4C010" w14:textId="77777777" w:rsidR="00543EA1" w:rsidRDefault="00AF1E28" w:rsidP="00543EA1">
      <w:pPr>
        <w:pStyle w:val="Heading2"/>
      </w:pPr>
      <w:r>
        <w:lastRenderedPageBreak/>
        <w:t xml:space="preserve">Slide </w:t>
      </w:r>
      <w:r w:rsidR="00633D1C">
        <w:t>30</w:t>
      </w:r>
      <w:r>
        <w:t>:  Case Study – Cost Model</w:t>
      </w:r>
    </w:p>
    <w:p w14:paraId="73D905A5" w14:textId="77777777" w:rsidR="00543EA1" w:rsidRDefault="00633D1C" w:rsidP="00914C98">
      <w:pPr>
        <w:pStyle w:val="Slide"/>
      </w:pPr>
      <w:r w:rsidRPr="00633D1C">
        <w:rPr>
          <w:noProof/>
        </w:rPr>
        <w:drawing>
          <wp:inline distT="0" distB="0" distL="0" distR="0" wp14:anchorId="598EE18A" wp14:editId="596F59E0">
            <wp:extent cx="5059679" cy="3794760"/>
            <wp:effectExtent l="0" t="0" r="8255" b="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059679" cy="3794760"/>
                    </a:xfrm>
                    <a:prstGeom prst="rect">
                      <a:avLst/>
                    </a:prstGeom>
                  </pic:spPr>
                </pic:pic>
              </a:graphicData>
            </a:graphic>
          </wp:inline>
        </w:drawing>
      </w:r>
    </w:p>
    <w:p w14:paraId="67BA87FF" w14:textId="77777777" w:rsidR="00914C98" w:rsidRDefault="00914C98" w:rsidP="00914C98">
      <w:pPr>
        <w:pStyle w:val="blanklinewithtopborder"/>
      </w:pPr>
    </w:p>
    <w:p w14:paraId="7A00219E" w14:textId="77777777" w:rsidR="00234084" w:rsidRDefault="00234084" w:rsidP="00234084">
      <w:pPr>
        <w:pStyle w:val="ODOTPGtext"/>
      </w:pPr>
      <w:r>
        <w:t>This slide shows the plot of the cost model developed for the case study project.</w:t>
      </w:r>
    </w:p>
    <w:p w14:paraId="72169E62" w14:textId="77777777" w:rsidR="00B2783E" w:rsidRDefault="00B2783E">
      <w:pPr>
        <w:rPr>
          <w:rFonts w:eastAsia="Times New Roman" w:cs="Times New Roman"/>
          <w:bCs/>
          <w:sz w:val="22"/>
        </w:rPr>
      </w:pPr>
      <w:r>
        <w:br w:type="page"/>
      </w:r>
    </w:p>
    <w:p w14:paraId="68C71CB2" w14:textId="77777777" w:rsidR="00955393" w:rsidRPr="00963B54" w:rsidRDefault="00B2783E" w:rsidP="00955393">
      <w:pPr>
        <w:pStyle w:val="Heading2"/>
      </w:pPr>
      <w:r>
        <w:lastRenderedPageBreak/>
        <w:t xml:space="preserve">Slide </w:t>
      </w:r>
      <w:r w:rsidR="00633D1C">
        <w:t>31</w:t>
      </w:r>
      <w:r>
        <w:t>:  Function Analysis Phase</w:t>
      </w:r>
    </w:p>
    <w:p w14:paraId="39A4C5AF" w14:textId="77777777" w:rsidR="00955393" w:rsidRDefault="00633D1C" w:rsidP="00955393">
      <w:pPr>
        <w:pStyle w:val="Slide"/>
      </w:pPr>
      <w:r w:rsidRPr="00633D1C">
        <w:rPr>
          <w:noProof/>
        </w:rPr>
        <w:drawing>
          <wp:inline distT="0" distB="0" distL="0" distR="0" wp14:anchorId="1FD7D20D" wp14:editId="35A1F0E0">
            <wp:extent cx="5059679" cy="3794760"/>
            <wp:effectExtent l="0" t="0" r="8255" b="0"/>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059679" cy="3794760"/>
                    </a:xfrm>
                    <a:prstGeom prst="rect">
                      <a:avLst/>
                    </a:prstGeom>
                  </pic:spPr>
                </pic:pic>
              </a:graphicData>
            </a:graphic>
          </wp:inline>
        </w:drawing>
      </w:r>
    </w:p>
    <w:p w14:paraId="0140AF6F" w14:textId="77777777" w:rsidR="00955393" w:rsidRDefault="00955393" w:rsidP="00955393">
      <w:pPr>
        <w:pStyle w:val="blanklinewithtopborder"/>
      </w:pPr>
    </w:p>
    <w:p w14:paraId="2996D52C" w14:textId="77777777" w:rsidR="00E301DC" w:rsidRPr="00E301DC" w:rsidRDefault="00E301DC" w:rsidP="00E301DC">
      <w:pPr>
        <w:pStyle w:val="ODOTPGtext"/>
      </w:pPr>
      <w:r>
        <w:t xml:space="preserve">The Function Analysis phase entails understanding what the project (or item) </w:t>
      </w:r>
      <w:r w:rsidRPr="00F1270A">
        <w:rPr>
          <w:i/>
        </w:rPr>
        <w:t>must</w:t>
      </w:r>
      <w:r>
        <w:t xml:space="preserve"> do, rather than how it is currently designed or conceived.</w:t>
      </w:r>
    </w:p>
    <w:p w14:paraId="1A7CB408" w14:textId="77777777" w:rsidR="00955393" w:rsidRDefault="00E301DC" w:rsidP="00955393">
      <w:pPr>
        <w:pStyle w:val="Heading2"/>
      </w:pPr>
      <w:r>
        <w:lastRenderedPageBreak/>
        <w:t>Slide 3</w:t>
      </w:r>
      <w:r w:rsidR="00633D1C">
        <w:t>2</w:t>
      </w:r>
      <w:r>
        <w:t>:  Function Analysis Phase</w:t>
      </w:r>
      <w:r w:rsidR="001F3F4D">
        <w:t xml:space="preserve"> – Key Questions and Tasks</w:t>
      </w:r>
    </w:p>
    <w:p w14:paraId="3D135AFB" w14:textId="77777777" w:rsidR="00955393" w:rsidRDefault="00633D1C" w:rsidP="00955393">
      <w:pPr>
        <w:pStyle w:val="Slide"/>
      </w:pPr>
      <w:r w:rsidRPr="00633D1C">
        <w:rPr>
          <w:noProof/>
        </w:rPr>
        <w:drawing>
          <wp:inline distT="0" distB="0" distL="0" distR="0" wp14:anchorId="20A2850A" wp14:editId="15D684F0">
            <wp:extent cx="5059679" cy="3794760"/>
            <wp:effectExtent l="0" t="0" r="8255" b="0"/>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059679" cy="3794760"/>
                    </a:xfrm>
                    <a:prstGeom prst="rect">
                      <a:avLst/>
                    </a:prstGeom>
                  </pic:spPr>
                </pic:pic>
              </a:graphicData>
            </a:graphic>
          </wp:inline>
        </w:drawing>
      </w:r>
    </w:p>
    <w:p w14:paraId="2A9616A1" w14:textId="77777777" w:rsidR="00955393" w:rsidRDefault="00955393" w:rsidP="00955393">
      <w:pPr>
        <w:pStyle w:val="blanklinewithtopborder"/>
      </w:pPr>
    </w:p>
    <w:p w14:paraId="5AEEEC90" w14:textId="77777777" w:rsidR="004C46B0" w:rsidRDefault="004C46B0" w:rsidP="004C46B0">
      <w:pPr>
        <w:pStyle w:val="ODOTPGtext"/>
      </w:pPr>
      <w:r>
        <w:t>By the end of the Function Analysis phase, the VE study team shoul</w:t>
      </w:r>
      <w:r w:rsidR="0069282A">
        <w:t>d have functionally analyzed</w:t>
      </w:r>
      <w:r>
        <w:t xml:space="preserve"> selected high-cost elements to determine what should be improved, eliminated, and/or added.</w:t>
      </w:r>
    </w:p>
    <w:p w14:paraId="1AF6347F" w14:textId="77777777" w:rsidR="001C0492" w:rsidRDefault="001C0492" w:rsidP="004C46B0">
      <w:pPr>
        <w:pStyle w:val="ODOTPGtext"/>
      </w:pPr>
      <w:r>
        <w:t>Some questions to consider while defining and analyzing functions include:</w:t>
      </w:r>
    </w:p>
    <w:p w14:paraId="724899FD" w14:textId="77777777" w:rsidR="00810C9E" w:rsidRPr="0018453A" w:rsidRDefault="00810C9E" w:rsidP="00810C9E">
      <w:pPr>
        <w:pStyle w:val="ODOTPGbullet"/>
      </w:pPr>
      <w:r w:rsidRPr="0018453A">
        <w:t>What is the item?</w:t>
      </w:r>
    </w:p>
    <w:p w14:paraId="66488568" w14:textId="77777777" w:rsidR="00810C9E" w:rsidRPr="0018453A" w:rsidRDefault="00810C9E" w:rsidP="00810C9E">
      <w:pPr>
        <w:pStyle w:val="ODOTPGbullet"/>
      </w:pPr>
      <w:r w:rsidRPr="0018453A">
        <w:t>How does it work?</w:t>
      </w:r>
    </w:p>
    <w:p w14:paraId="0732C26C" w14:textId="77777777" w:rsidR="00810C9E" w:rsidRPr="0018453A" w:rsidRDefault="00810C9E" w:rsidP="00810C9E">
      <w:pPr>
        <w:pStyle w:val="ODOTPGbullet"/>
      </w:pPr>
      <w:r w:rsidRPr="0018453A">
        <w:t>What does it do or accomplish?</w:t>
      </w:r>
    </w:p>
    <w:p w14:paraId="41596254" w14:textId="77777777" w:rsidR="00810C9E" w:rsidRDefault="00810C9E" w:rsidP="00810C9E">
      <w:pPr>
        <w:pStyle w:val="ODOTPGbullet"/>
      </w:pPr>
      <w:r w:rsidRPr="0018453A">
        <w:t>What must it do or accomplish?</w:t>
      </w:r>
      <w:r>
        <w:t xml:space="preserve"> Are functional requirements exceeded?</w:t>
      </w:r>
    </w:p>
    <w:p w14:paraId="1D1E1A18" w14:textId="77777777" w:rsidR="00810C9E" w:rsidRPr="0018453A" w:rsidRDefault="00810C9E" w:rsidP="00810C9E">
      <w:pPr>
        <w:pStyle w:val="ODOTPGbullet"/>
      </w:pPr>
      <w:r w:rsidRPr="0018453A">
        <w:t>Ho</w:t>
      </w:r>
      <w:r>
        <w:t>w does the item relate to other project elements</w:t>
      </w:r>
      <w:r w:rsidRPr="0018453A">
        <w:t>?</w:t>
      </w:r>
    </w:p>
    <w:p w14:paraId="26DBBB93" w14:textId="77777777" w:rsidR="00810C9E" w:rsidRPr="0018453A" w:rsidRDefault="00810C9E" w:rsidP="00810C9E">
      <w:pPr>
        <w:pStyle w:val="ODOTPGbullet"/>
      </w:pPr>
      <w:r w:rsidRPr="0018453A">
        <w:t>Can functions be combined, simplified, or eliminated?</w:t>
      </w:r>
    </w:p>
    <w:p w14:paraId="56B7BA5C" w14:textId="77777777" w:rsidR="00810C9E" w:rsidRDefault="00810C9E" w:rsidP="00810C9E">
      <w:pPr>
        <w:pStyle w:val="ODOTPGbullet"/>
      </w:pPr>
      <w:r>
        <w:t>Have all of the high and unnecessary cost areas been identified?</w:t>
      </w:r>
    </w:p>
    <w:p w14:paraId="617551F5" w14:textId="77777777" w:rsidR="001C0492" w:rsidRPr="00E301DC" w:rsidRDefault="00810C9E" w:rsidP="00810C9E">
      <w:pPr>
        <w:pStyle w:val="ODOTPGbullet"/>
      </w:pPr>
      <w:r>
        <w:t>Do the potential net savings appear to be sufficient to warrant further VE investigation and analysis?</w:t>
      </w:r>
    </w:p>
    <w:p w14:paraId="6CD60B7A" w14:textId="77777777" w:rsidR="00955393" w:rsidRDefault="00A225C1" w:rsidP="00955393">
      <w:pPr>
        <w:pStyle w:val="Heading2"/>
      </w:pPr>
      <w:r>
        <w:lastRenderedPageBreak/>
        <w:t>Slide 3</w:t>
      </w:r>
      <w:r w:rsidR="00633D1C">
        <w:t>3</w:t>
      </w:r>
      <w:r>
        <w:t>:  Defining Functions</w:t>
      </w:r>
      <w:r w:rsidR="001F3F4D">
        <w:t xml:space="preserve"> </w:t>
      </w:r>
    </w:p>
    <w:p w14:paraId="6A83419A" w14:textId="77777777" w:rsidR="00955393" w:rsidRDefault="00633D1C" w:rsidP="00955393">
      <w:pPr>
        <w:pStyle w:val="Slide"/>
      </w:pPr>
      <w:r w:rsidRPr="00633D1C">
        <w:rPr>
          <w:noProof/>
        </w:rPr>
        <w:drawing>
          <wp:inline distT="0" distB="0" distL="0" distR="0" wp14:anchorId="61B6966B" wp14:editId="34B57FA8">
            <wp:extent cx="5059679" cy="3794760"/>
            <wp:effectExtent l="0" t="0" r="8255" b="0"/>
            <wp:docPr id="7184" name="Pictur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059679" cy="3794760"/>
                    </a:xfrm>
                    <a:prstGeom prst="rect">
                      <a:avLst/>
                    </a:prstGeom>
                  </pic:spPr>
                </pic:pic>
              </a:graphicData>
            </a:graphic>
          </wp:inline>
        </w:drawing>
      </w:r>
    </w:p>
    <w:p w14:paraId="48789B91" w14:textId="77777777" w:rsidR="00955393" w:rsidRDefault="00955393" w:rsidP="00955393">
      <w:pPr>
        <w:pStyle w:val="blanklinewithtopborder"/>
      </w:pPr>
    </w:p>
    <w:p w14:paraId="55F4F5B9" w14:textId="77777777" w:rsidR="00A225C1" w:rsidRDefault="00A225C1" w:rsidP="00A225C1">
      <w:pPr>
        <w:pStyle w:val="ODOTPGtext"/>
      </w:pPr>
      <w:r>
        <w:t>A key task during the Function Analysis phase is to define functions.  In a VE study, functions are typically defined using two words: a verb and its noun object:</w:t>
      </w:r>
    </w:p>
    <w:p w14:paraId="31839133" w14:textId="77777777" w:rsidR="00A225C1" w:rsidRDefault="00A225C1" w:rsidP="00A225C1">
      <w:pPr>
        <w:pStyle w:val="ODOTPGbullet"/>
      </w:pPr>
      <w:r>
        <w:t xml:space="preserve">The verb defines the action required (e.g., support, control, restrain, pump, protect, transmit, etc.) </w:t>
      </w:r>
    </w:p>
    <w:p w14:paraId="1F6626F3" w14:textId="77777777" w:rsidR="00A225C1" w:rsidRDefault="00A225C1" w:rsidP="00A225C1">
      <w:pPr>
        <w:pStyle w:val="ODOTPGbullet"/>
      </w:pPr>
      <w:r>
        <w:t xml:space="preserve">The noun describes what is acted upon (load, temperature, force, liquids, surfaces, sound, etc.). </w:t>
      </w:r>
    </w:p>
    <w:p w14:paraId="2CF0EE74" w14:textId="77777777" w:rsidR="00955393" w:rsidRDefault="00A225C1" w:rsidP="00A225C1">
      <w:pPr>
        <w:pStyle w:val="ODOTPGtext"/>
      </w:pPr>
      <w:r w:rsidRPr="00A225C1">
        <w:t xml:space="preserve">The system of defining a function in two words, a verb and a noun, is known as a </w:t>
      </w:r>
      <w:r w:rsidRPr="0069282A">
        <w:rPr>
          <w:i/>
        </w:rPr>
        <w:t>two-word abridgment</w:t>
      </w:r>
      <w:r w:rsidRPr="00A225C1">
        <w:t xml:space="preserve">.  This system forces brevity and minimizes the temptation to combine functions or to define more than one simple function at a time.  </w:t>
      </w:r>
    </w:p>
    <w:p w14:paraId="31F89821" w14:textId="77777777" w:rsidR="00A225C1" w:rsidRDefault="00A225C1" w:rsidP="00A225C1">
      <w:pPr>
        <w:pStyle w:val="ODOTPGtext"/>
      </w:pPr>
      <w:r>
        <w:t>When defining functions, an effort should be made to use the broadest terms possible.  Doing so provides the greatest potential for value improvement as it offers greater flexibility to creatively develop alternatives. It also tends to overcome any preconceived ideas related to the manner in which the function is to be accomplished.</w:t>
      </w:r>
    </w:p>
    <w:p w14:paraId="28F10879" w14:textId="77777777" w:rsidR="00955393" w:rsidRDefault="008A050A" w:rsidP="00955393">
      <w:pPr>
        <w:pStyle w:val="Heading2"/>
      </w:pPr>
      <w:r>
        <w:lastRenderedPageBreak/>
        <w:t>Slide 3</w:t>
      </w:r>
      <w:r w:rsidR="00633D1C">
        <w:t>4</w:t>
      </w:r>
      <w:r>
        <w:t xml:space="preserve">:  Case Study – Function Analysis </w:t>
      </w:r>
    </w:p>
    <w:p w14:paraId="41DEE5AB" w14:textId="77777777" w:rsidR="00955393" w:rsidRDefault="008A050A" w:rsidP="00692AA9">
      <w:pPr>
        <w:pStyle w:val="Slide"/>
      </w:pPr>
      <w:r w:rsidRPr="008A050A">
        <w:rPr>
          <w:noProof/>
        </w:rPr>
        <w:drawing>
          <wp:inline distT="0" distB="0" distL="0" distR="0" wp14:anchorId="31EF2261" wp14:editId="3E06AE9E">
            <wp:extent cx="5943600" cy="4219575"/>
            <wp:effectExtent l="0" t="0" r="0" b="9525"/>
            <wp:docPr id="71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4219575"/>
                    </a:xfrm>
                    <a:prstGeom prst="rect">
                      <a:avLst/>
                    </a:prstGeom>
                    <a:noFill/>
                    <a:ln>
                      <a:noFill/>
                    </a:ln>
                  </pic:spPr>
                </pic:pic>
              </a:graphicData>
            </a:graphic>
          </wp:inline>
        </w:drawing>
      </w:r>
    </w:p>
    <w:p w14:paraId="1F1DB78D" w14:textId="77777777" w:rsidR="00955393" w:rsidRDefault="00955393" w:rsidP="00955393">
      <w:pPr>
        <w:pStyle w:val="blanklinewithtopborder"/>
      </w:pPr>
    </w:p>
    <w:p w14:paraId="52175B50" w14:textId="77777777" w:rsidR="00955393" w:rsidRPr="00BE2B68" w:rsidRDefault="008A050A" w:rsidP="00955393">
      <w:pPr>
        <w:pStyle w:val="ODOTPGtext"/>
      </w:pPr>
      <w:r>
        <w:t>This slide show</w:t>
      </w:r>
      <w:r w:rsidR="0069282A">
        <w:t>s</w:t>
      </w:r>
      <w:r>
        <w:t xml:space="preserve"> how two high-cost elements from the case study example (retaining walls and bridges) were defined from a functional perspective.</w:t>
      </w:r>
    </w:p>
    <w:p w14:paraId="6516E3A7" w14:textId="77777777" w:rsidR="00955393" w:rsidRDefault="008A050A" w:rsidP="00955393">
      <w:pPr>
        <w:pStyle w:val="Heading2"/>
      </w:pPr>
      <w:r>
        <w:lastRenderedPageBreak/>
        <w:t>Slide 3</w:t>
      </w:r>
      <w:r w:rsidR="00633D1C">
        <w:t>5</w:t>
      </w:r>
      <w:r>
        <w:t>:  Identifying Value Opportunities</w:t>
      </w:r>
    </w:p>
    <w:p w14:paraId="3A286478" w14:textId="77777777" w:rsidR="00955393" w:rsidRDefault="00633D1C" w:rsidP="00955393">
      <w:pPr>
        <w:pStyle w:val="Slide"/>
      </w:pPr>
      <w:r w:rsidRPr="00633D1C">
        <w:rPr>
          <w:noProof/>
        </w:rPr>
        <w:drawing>
          <wp:inline distT="0" distB="0" distL="0" distR="0" wp14:anchorId="2165B2E6" wp14:editId="558CF0AE">
            <wp:extent cx="5059679" cy="3794760"/>
            <wp:effectExtent l="0" t="0" r="8255" b="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059679" cy="3794760"/>
                    </a:xfrm>
                    <a:prstGeom prst="rect">
                      <a:avLst/>
                    </a:prstGeom>
                  </pic:spPr>
                </pic:pic>
              </a:graphicData>
            </a:graphic>
          </wp:inline>
        </w:drawing>
      </w:r>
    </w:p>
    <w:p w14:paraId="3AA33187" w14:textId="77777777" w:rsidR="00955393" w:rsidRDefault="00955393" w:rsidP="00955393">
      <w:pPr>
        <w:pStyle w:val="blanklinewithtopborder"/>
      </w:pPr>
    </w:p>
    <w:p w14:paraId="21AFCB08" w14:textId="77777777" w:rsidR="008A050A" w:rsidRDefault="008A050A" w:rsidP="008A050A">
      <w:pPr>
        <w:pStyle w:val="ODOTPGtext"/>
      </w:pPr>
      <w:r>
        <w:t>The bulk of the VE effort should be focused on areas having high value improvement potential.  Common areas or causes of high cost and/or poor value include the following:</w:t>
      </w:r>
    </w:p>
    <w:p w14:paraId="700CB437" w14:textId="77777777" w:rsidR="00756EB8" w:rsidRPr="0076120C" w:rsidRDefault="00756EB8" w:rsidP="00756EB8">
      <w:pPr>
        <w:pStyle w:val="ODOTPGbullet"/>
      </w:pPr>
      <w:r>
        <w:t>Complex designs (g</w:t>
      </w:r>
      <w:r w:rsidRPr="0076120C">
        <w:t>enerally, the more complex the design, the more opportunity there is to improve value and performance</w:t>
      </w:r>
      <w:r>
        <w:t>)</w:t>
      </w:r>
    </w:p>
    <w:p w14:paraId="326A98AB" w14:textId="77777777" w:rsidR="00756EB8" w:rsidRPr="0076120C" w:rsidRDefault="00756EB8" w:rsidP="00756EB8">
      <w:pPr>
        <w:pStyle w:val="ODOTPGbullet"/>
      </w:pPr>
      <w:r>
        <w:t>S</w:t>
      </w:r>
      <w:r w:rsidRPr="0076120C">
        <w:t>tate-of-the-art</w:t>
      </w:r>
      <w:r>
        <w:t xml:space="preserve"> designs (t</w:t>
      </w:r>
      <w:r w:rsidRPr="0076120C">
        <w:t xml:space="preserve">hose aspects of design that </w:t>
      </w:r>
      <w:r>
        <w:t xml:space="preserve">attempt to advance </w:t>
      </w:r>
      <w:r w:rsidRPr="0076120C">
        <w:t>the state-of-the-art will usu</w:t>
      </w:r>
      <w:r>
        <w:t>ally offer potential VE savings)</w:t>
      </w:r>
    </w:p>
    <w:p w14:paraId="3E6FA72C" w14:textId="77777777" w:rsidR="00756EB8" w:rsidRPr="0076120C" w:rsidRDefault="00756EB8" w:rsidP="00756EB8">
      <w:pPr>
        <w:pStyle w:val="ODOTPGbullet"/>
      </w:pPr>
      <w:r>
        <w:t>Fast turnaround time for design phase (a</w:t>
      </w:r>
      <w:r w:rsidRPr="0076120C">
        <w:t xml:space="preserve"> project having an accelerated design program will usually </w:t>
      </w:r>
      <w:r>
        <w:t>contain elements of over design)</w:t>
      </w:r>
    </w:p>
    <w:p w14:paraId="5C6D0EA9" w14:textId="77777777" w:rsidR="00756EB8" w:rsidRPr="0076120C" w:rsidRDefault="00756EB8" w:rsidP="00756EB8">
      <w:pPr>
        <w:pStyle w:val="ODOTPGbullet"/>
      </w:pPr>
      <w:r w:rsidRPr="0076120C">
        <w:t>Intricate shapes, deep excavations, high embankments, steep slopes, etc.</w:t>
      </w:r>
    </w:p>
    <w:p w14:paraId="5ED854C4" w14:textId="77777777" w:rsidR="00756EB8" w:rsidRPr="0076120C" w:rsidRDefault="00756EB8" w:rsidP="00756EB8">
      <w:pPr>
        <w:pStyle w:val="ODOTPGbullet"/>
      </w:pPr>
      <w:r w:rsidRPr="0076120C">
        <w:t>Components that appe</w:t>
      </w:r>
      <w:r>
        <w:t>ar to be difficult to construct</w:t>
      </w:r>
    </w:p>
    <w:p w14:paraId="2C38C835" w14:textId="77777777" w:rsidR="00756EB8" w:rsidRPr="0076120C" w:rsidRDefault="00756EB8" w:rsidP="00756EB8">
      <w:pPr>
        <w:pStyle w:val="ODOTPGbullet"/>
      </w:pPr>
      <w:r>
        <w:t>Overly long material haul, e</w:t>
      </w:r>
      <w:r w:rsidRPr="0076120C">
        <w:t>xc</w:t>
      </w:r>
      <w:r>
        <w:t xml:space="preserve">essive borrow, excessive waste </w:t>
      </w:r>
    </w:p>
    <w:p w14:paraId="19656D67" w14:textId="77777777" w:rsidR="00756EB8" w:rsidRPr="0076120C" w:rsidRDefault="00756EB8" w:rsidP="00756EB8">
      <w:pPr>
        <w:pStyle w:val="ODOTPGbullet"/>
      </w:pPr>
      <w:r>
        <w:t>Use of s</w:t>
      </w:r>
      <w:r w:rsidRPr="0076120C">
        <w:t xml:space="preserve">pecially designed components </w:t>
      </w:r>
      <w:r>
        <w:t>instead of off-the-shelf items</w:t>
      </w:r>
    </w:p>
    <w:p w14:paraId="6322BB38" w14:textId="77777777" w:rsidR="00756EB8" w:rsidRDefault="00756EB8" w:rsidP="00756EB8">
      <w:pPr>
        <w:pStyle w:val="ODOTPGbullet"/>
      </w:pPr>
      <w:r w:rsidRPr="0076120C">
        <w:t>Standard plan</w:t>
      </w:r>
      <w:r>
        <w:t>s in use more than 3 or 4 years</w:t>
      </w:r>
    </w:p>
    <w:p w14:paraId="46753307" w14:textId="77777777" w:rsidR="00756EB8" w:rsidRDefault="00756EB8">
      <w:pPr>
        <w:rPr>
          <w:rFonts w:eastAsia="Times New Roman" w:cs="Times New Roman"/>
          <w:bCs/>
          <w:sz w:val="22"/>
          <w:szCs w:val="22"/>
        </w:rPr>
      </w:pPr>
      <w:r>
        <w:br w:type="page"/>
      </w:r>
    </w:p>
    <w:p w14:paraId="19336BA9" w14:textId="77777777" w:rsidR="00955393" w:rsidRDefault="00756EB8" w:rsidP="00955393">
      <w:pPr>
        <w:pStyle w:val="Heading2"/>
      </w:pPr>
      <w:r>
        <w:lastRenderedPageBreak/>
        <w:t>Slide 3</w:t>
      </w:r>
      <w:r w:rsidR="00633D1C">
        <w:t>6</w:t>
      </w:r>
      <w:r>
        <w:t>:  Creative Phase</w:t>
      </w:r>
    </w:p>
    <w:p w14:paraId="64B5FD3F" w14:textId="77777777" w:rsidR="00955393" w:rsidRDefault="00633D1C" w:rsidP="001A6E8F">
      <w:pPr>
        <w:pStyle w:val="Slide"/>
      </w:pPr>
      <w:r w:rsidRPr="00633D1C">
        <w:rPr>
          <w:noProof/>
        </w:rPr>
        <w:drawing>
          <wp:inline distT="0" distB="0" distL="0" distR="0" wp14:anchorId="1AFA15DC" wp14:editId="072559D0">
            <wp:extent cx="5059679" cy="3794760"/>
            <wp:effectExtent l="0" t="0" r="8255" b="0"/>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059679" cy="3794760"/>
                    </a:xfrm>
                    <a:prstGeom prst="rect">
                      <a:avLst/>
                    </a:prstGeom>
                  </pic:spPr>
                </pic:pic>
              </a:graphicData>
            </a:graphic>
          </wp:inline>
        </w:drawing>
      </w:r>
    </w:p>
    <w:p w14:paraId="34C14556" w14:textId="77777777" w:rsidR="00955393" w:rsidRDefault="00955393" w:rsidP="00955393">
      <w:pPr>
        <w:pStyle w:val="blanklinewithtopborder"/>
      </w:pPr>
    </w:p>
    <w:p w14:paraId="758DB9D9" w14:textId="77777777" w:rsidR="00756EB8" w:rsidRPr="00756EB8" w:rsidRDefault="00756EB8" w:rsidP="00756EB8">
      <w:pPr>
        <w:pStyle w:val="ODOTPGtext"/>
      </w:pPr>
      <w:r>
        <w:t>The objective of the Creative</w:t>
      </w:r>
      <w:r>
        <w:rPr>
          <w:b/>
        </w:rPr>
        <w:t xml:space="preserve"> </w:t>
      </w:r>
      <w:r w:rsidRPr="00B74C47">
        <w:t>Phase</w:t>
      </w:r>
      <w:r>
        <w:rPr>
          <w:b/>
        </w:rPr>
        <w:t xml:space="preserve"> </w:t>
      </w:r>
      <w:r>
        <w:t>is to “brainstorm” alternative ways to provide the required functions.</w:t>
      </w:r>
    </w:p>
    <w:p w14:paraId="591FB038" w14:textId="77777777" w:rsidR="00955393" w:rsidRDefault="00756EB8" w:rsidP="00955393">
      <w:pPr>
        <w:pStyle w:val="Heading2"/>
      </w:pPr>
      <w:r>
        <w:lastRenderedPageBreak/>
        <w:t>Slide 3</w:t>
      </w:r>
      <w:r w:rsidR="00633D1C">
        <w:t>7</w:t>
      </w:r>
      <w:r>
        <w:t>:  Creative Phase – Key Questions and Tasks</w:t>
      </w:r>
    </w:p>
    <w:p w14:paraId="2FB82DE2" w14:textId="77777777" w:rsidR="00955393" w:rsidRDefault="00633D1C" w:rsidP="001A6E8F">
      <w:pPr>
        <w:pStyle w:val="Slide"/>
      </w:pPr>
      <w:r w:rsidRPr="00633D1C">
        <w:rPr>
          <w:noProof/>
        </w:rPr>
        <w:drawing>
          <wp:inline distT="0" distB="0" distL="0" distR="0" wp14:anchorId="3EF33F94" wp14:editId="14DAE164">
            <wp:extent cx="5059679" cy="3794760"/>
            <wp:effectExtent l="0" t="0" r="8255" b="0"/>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059679" cy="3794760"/>
                    </a:xfrm>
                    <a:prstGeom prst="rect">
                      <a:avLst/>
                    </a:prstGeom>
                  </pic:spPr>
                </pic:pic>
              </a:graphicData>
            </a:graphic>
          </wp:inline>
        </w:drawing>
      </w:r>
    </w:p>
    <w:p w14:paraId="47C51343" w14:textId="77777777" w:rsidR="00955393" w:rsidRDefault="00955393" w:rsidP="00955393">
      <w:pPr>
        <w:pStyle w:val="blanklinewithtopborder"/>
      </w:pPr>
    </w:p>
    <w:p w14:paraId="6E80DB36" w14:textId="77777777" w:rsidR="001A6E8F" w:rsidRDefault="00756EB8" w:rsidP="001A6E8F">
      <w:pPr>
        <w:pStyle w:val="ODOTPGtext"/>
      </w:pPr>
      <w:r>
        <w:t xml:space="preserve">The Creative Phase entails developing alternatives to the proposed project design by </w:t>
      </w:r>
      <w:r w:rsidR="00E272EC">
        <w:t>asking:</w:t>
      </w:r>
    </w:p>
    <w:p w14:paraId="606699B5" w14:textId="77777777" w:rsidR="00DC4256" w:rsidRPr="00E272EC" w:rsidRDefault="00DC4256" w:rsidP="00E272EC">
      <w:pPr>
        <w:pStyle w:val="ODOTPGbullet"/>
      </w:pPr>
      <w:r w:rsidRPr="00E272EC">
        <w:t>What else would perform the function?</w:t>
      </w:r>
    </w:p>
    <w:p w14:paraId="5B238E97" w14:textId="77777777" w:rsidR="00DC4256" w:rsidRPr="00E272EC" w:rsidRDefault="00DC4256" w:rsidP="00E272EC">
      <w:pPr>
        <w:pStyle w:val="ODOTPGbullet"/>
      </w:pPr>
      <w:r w:rsidRPr="00E272EC">
        <w:t>Where else may the function be performed?</w:t>
      </w:r>
    </w:p>
    <w:p w14:paraId="7E222EE3" w14:textId="77777777" w:rsidR="00DC4256" w:rsidRPr="00E272EC" w:rsidRDefault="00DC4256" w:rsidP="00E272EC">
      <w:pPr>
        <w:pStyle w:val="ODOTPGbullet"/>
      </w:pPr>
      <w:r w:rsidRPr="00E272EC">
        <w:t>How else may the function be performed?</w:t>
      </w:r>
    </w:p>
    <w:p w14:paraId="006DBA39" w14:textId="77777777" w:rsidR="00E272EC" w:rsidRDefault="00E272EC" w:rsidP="001A6E8F">
      <w:pPr>
        <w:pStyle w:val="ODOTPGtext"/>
      </w:pPr>
      <w:r>
        <w:t>Best practices related to this phase include the following:</w:t>
      </w:r>
    </w:p>
    <w:p w14:paraId="0C8DC4A6" w14:textId="77777777" w:rsidR="00E272EC" w:rsidRDefault="00E272EC" w:rsidP="00E272EC">
      <w:pPr>
        <w:pStyle w:val="ODOTPGbullet"/>
      </w:pPr>
      <w:r>
        <w:t xml:space="preserve">Encourage free use of imagination so that all possible solutions are considered. </w:t>
      </w:r>
    </w:p>
    <w:p w14:paraId="35BDC0AA" w14:textId="77777777" w:rsidR="00E272EC" w:rsidRDefault="00E272EC" w:rsidP="00E272EC">
      <w:pPr>
        <w:pStyle w:val="ODOTPGbullet"/>
      </w:pPr>
      <w:r>
        <w:t>Challenge the present method of performing the function. Every attempt should be made to consider options that depart from the Department’s ordinary patterns, typical solutions, and habitual methods. Consider new products, processes, and materials.</w:t>
      </w:r>
    </w:p>
    <w:p w14:paraId="4B950D1D" w14:textId="77777777" w:rsidR="00E272EC" w:rsidRDefault="00E272EC" w:rsidP="00E272EC">
      <w:pPr>
        <w:pStyle w:val="ODOTPGbullet"/>
      </w:pPr>
      <w:r>
        <w:t>Ensure that all members of the VE study team participate in this task, because the greater the number of ideas conceived, the more likely that better quality or lower cost alternatives will be among the ideas.</w:t>
      </w:r>
    </w:p>
    <w:p w14:paraId="3025017B" w14:textId="77777777" w:rsidR="00756EB8" w:rsidRDefault="00E272EC" w:rsidP="001A6E8F">
      <w:pPr>
        <w:pStyle w:val="ODOTPGbullet"/>
      </w:pPr>
      <w:r>
        <w:t xml:space="preserve">Remember that the best solution may be complete elimination of the present functions or item. Only after determining that the function must remain should the study team look for alternative ways to perform the same function at the lowest conceivable cost. </w:t>
      </w:r>
    </w:p>
    <w:p w14:paraId="16B68D66" w14:textId="77777777" w:rsidR="00955393" w:rsidRDefault="00E272EC" w:rsidP="00955393">
      <w:pPr>
        <w:pStyle w:val="Heading2"/>
      </w:pPr>
      <w:r>
        <w:lastRenderedPageBreak/>
        <w:t>Slide 3</w:t>
      </w:r>
      <w:r w:rsidR="00633D1C">
        <w:t>8</w:t>
      </w:r>
      <w:r>
        <w:t>:  Ways of Adding Value</w:t>
      </w:r>
    </w:p>
    <w:p w14:paraId="745B40FE" w14:textId="77777777" w:rsidR="00955393" w:rsidRDefault="00633D1C" w:rsidP="00955393">
      <w:pPr>
        <w:pStyle w:val="Slide"/>
      </w:pPr>
      <w:r w:rsidRPr="00633D1C">
        <w:rPr>
          <w:noProof/>
        </w:rPr>
        <w:drawing>
          <wp:inline distT="0" distB="0" distL="0" distR="0" wp14:anchorId="2C057DE4" wp14:editId="69BB4F05">
            <wp:extent cx="5059679" cy="3794760"/>
            <wp:effectExtent l="0" t="0" r="8255" b="0"/>
            <wp:docPr id="7189" name="Picture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059679" cy="3794760"/>
                    </a:xfrm>
                    <a:prstGeom prst="rect">
                      <a:avLst/>
                    </a:prstGeom>
                  </pic:spPr>
                </pic:pic>
              </a:graphicData>
            </a:graphic>
          </wp:inline>
        </w:drawing>
      </w:r>
    </w:p>
    <w:p w14:paraId="6BD9404A" w14:textId="77777777" w:rsidR="00955393" w:rsidRDefault="00955393" w:rsidP="00955393">
      <w:pPr>
        <w:pStyle w:val="blanklinewithtopborder"/>
      </w:pPr>
    </w:p>
    <w:p w14:paraId="08844601" w14:textId="77777777" w:rsidR="00E272EC" w:rsidRDefault="00E272EC" w:rsidP="00E272EC">
      <w:pPr>
        <w:pStyle w:val="ODOTPGtext"/>
      </w:pPr>
      <w:r>
        <w:t>Adding value can mean more than just saving on initial costs.  When developing alternatives, the VE study team should consider if changing the existing method would have any ancillary benefits in areas such as:</w:t>
      </w:r>
    </w:p>
    <w:p w14:paraId="557E5639" w14:textId="77777777" w:rsidR="00E272EC" w:rsidRPr="000763B9" w:rsidRDefault="00E272EC" w:rsidP="00E272EC">
      <w:pPr>
        <w:pStyle w:val="ODOTPGbullet"/>
      </w:pPr>
      <w:r w:rsidRPr="000763B9">
        <w:t>constructability</w:t>
      </w:r>
    </w:p>
    <w:p w14:paraId="6ABEBBF2" w14:textId="77777777" w:rsidR="00E272EC" w:rsidRPr="000763B9" w:rsidRDefault="00E272EC" w:rsidP="00E272EC">
      <w:pPr>
        <w:pStyle w:val="ODOTPGbullet"/>
      </w:pPr>
      <w:r w:rsidRPr="000763B9">
        <w:t xml:space="preserve">maintainability </w:t>
      </w:r>
    </w:p>
    <w:p w14:paraId="323D1AB1" w14:textId="77777777" w:rsidR="00E272EC" w:rsidRPr="000763B9" w:rsidRDefault="00E272EC" w:rsidP="00E272EC">
      <w:pPr>
        <w:pStyle w:val="ODOTPGbullet"/>
      </w:pPr>
      <w:r w:rsidRPr="000763B9">
        <w:t>construction duration</w:t>
      </w:r>
    </w:p>
    <w:p w14:paraId="6D35C1BA" w14:textId="77777777" w:rsidR="00E272EC" w:rsidRPr="000763B9" w:rsidRDefault="00E272EC" w:rsidP="00E272EC">
      <w:pPr>
        <w:pStyle w:val="ODOTPGbullet"/>
      </w:pPr>
      <w:r w:rsidRPr="000763B9">
        <w:t>disruption</w:t>
      </w:r>
    </w:p>
    <w:p w14:paraId="4255FD13" w14:textId="77777777" w:rsidR="00E272EC" w:rsidRPr="000763B9" w:rsidRDefault="00E272EC" w:rsidP="00E272EC">
      <w:pPr>
        <w:pStyle w:val="ODOTPGbullet"/>
      </w:pPr>
      <w:r w:rsidRPr="000763B9">
        <w:t xml:space="preserve">reliability </w:t>
      </w:r>
    </w:p>
    <w:p w14:paraId="77DA8928" w14:textId="77777777" w:rsidR="00E272EC" w:rsidRPr="000763B9" w:rsidRDefault="00E272EC" w:rsidP="00E272EC">
      <w:pPr>
        <w:pStyle w:val="ODOTPGbullet"/>
      </w:pPr>
      <w:r w:rsidRPr="000763B9">
        <w:t>aesthetics</w:t>
      </w:r>
    </w:p>
    <w:p w14:paraId="15CCB9C5" w14:textId="77777777" w:rsidR="00E272EC" w:rsidRPr="000763B9" w:rsidRDefault="00E272EC" w:rsidP="00E272EC">
      <w:pPr>
        <w:pStyle w:val="ODOTPGbullet"/>
      </w:pPr>
      <w:r w:rsidRPr="000763B9">
        <w:t xml:space="preserve">safety </w:t>
      </w:r>
    </w:p>
    <w:p w14:paraId="69FF8651" w14:textId="77777777" w:rsidR="00E272EC" w:rsidRPr="000763B9" w:rsidRDefault="00E272EC" w:rsidP="00E272EC">
      <w:pPr>
        <w:pStyle w:val="ODOTPGbullet"/>
      </w:pPr>
      <w:r w:rsidRPr="000763B9">
        <w:t xml:space="preserve">quality </w:t>
      </w:r>
    </w:p>
    <w:p w14:paraId="0AD0C3C5" w14:textId="77777777" w:rsidR="00955393" w:rsidRDefault="00E272EC" w:rsidP="00E272EC">
      <w:pPr>
        <w:pStyle w:val="ODOTPGbullet"/>
      </w:pPr>
      <w:r w:rsidRPr="000763B9">
        <w:t>environmental sustainability (air quality, water quality, energy use, etc.)</w:t>
      </w:r>
    </w:p>
    <w:p w14:paraId="05F31717" w14:textId="77777777" w:rsidR="00955393" w:rsidRDefault="00E272EC" w:rsidP="00955393">
      <w:pPr>
        <w:pStyle w:val="Heading2"/>
      </w:pPr>
      <w:r>
        <w:lastRenderedPageBreak/>
        <w:t>Slide 3</w:t>
      </w:r>
      <w:r w:rsidR="00633D1C">
        <w:t>9</w:t>
      </w:r>
      <w:r>
        <w:t>:  Case Study – Creative Idea Generation and Evaluation</w:t>
      </w:r>
    </w:p>
    <w:p w14:paraId="59C97B83" w14:textId="77777777" w:rsidR="00955393" w:rsidRDefault="00633D1C" w:rsidP="00DF1540">
      <w:pPr>
        <w:pStyle w:val="Slide"/>
      </w:pPr>
      <w:r w:rsidRPr="00633D1C">
        <w:rPr>
          <w:noProof/>
        </w:rPr>
        <w:drawing>
          <wp:inline distT="0" distB="0" distL="0" distR="0" wp14:anchorId="51D35FB0" wp14:editId="350AB9DB">
            <wp:extent cx="3290644" cy="4305574"/>
            <wp:effectExtent l="0" t="0" r="5080" b="0"/>
            <wp:docPr id="71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93822" cy="4309732"/>
                    </a:xfrm>
                    <a:prstGeom prst="rect">
                      <a:avLst/>
                    </a:prstGeom>
                    <a:noFill/>
                    <a:ln>
                      <a:noFill/>
                    </a:ln>
                  </pic:spPr>
                </pic:pic>
              </a:graphicData>
            </a:graphic>
          </wp:inline>
        </w:drawing>
      </w:r>
    </w:p>
    <w:p w14:paraId="2194263C" w14:textId="77777777" w:rsidR="00DF1540" w:rsidRDefault="00DF1540" w:rsidP="00DF1540">
      <w:pPr>
        <w:pStyle w:val="blanklinewithtopborder"/>
      </w:pPr>
    </w:p>
    <w:p w14:paraId="4B8B96E0" w14:textId="77777777" w:rsidR="00883D65" w:rsidRDefault="00E272EC" w:rsidP="00E272EC">
      <w:pPr>
        <w:pStyle w:val="ODOTPGtext"/>
      </w:pPr>
      <w:r>
        <w:t>This slide presents some of the creative ideas that were generated for the case study example.</w:t>
      </w:r>
    </w:p>
    <w:p w14:paraId="4527E95D" w14:textId="77777777" w:rsidR="00883D65" w:rsidRDefault="00883D65">
      <w:pPr>
        <w:rPr>
          <w:rFonts w:eastAsia="Times New Roman" w:cs="Times New Roman"/>
          <w:bCs/>
          <w:sz w:val="22"/>
        </w:rPr>
      </w:pPr>
    </w:p>
    <w:p w14:paraId="27307465" w14:textId="77777777" w:rsidR="00955393" w:rsidRDefault="00883D65" w:rsidP="00955393">
      <w:pPr>
        <w:pStyle w:val="Heading2"/>
      </w:pPr>
      <w:r>
        <w:lastRenderedPageBreak/>
        <w:t xml:space="preserve">Slide </w:t>
      </w:r>
      <w:r w:rsidR="00633D1C">
        <w:t>40</w:t>
      </w:r>
      <w:r>
        <w:t>:  Evaluation Phase</w:t>
      </w:r>
    </w:p>
    <w:p w14:paraId="08EE17D8" w14:textId="77777777" w:rsidR="00955393" w:rsidRDefault="00633D1C" w:rsidP="00DF1540">
      <w:pPr>
        <w:pStyle w:val="Slide"/>
      </w:pPr>
      <w:r w:rsidRPr="00633D1C">
        <w:rPr>
          <w:noProof/>
        </w:rPr>
        <w:drawing>
          <wp:inline distT="0" distB="0" distL="0" distR="0" wp14:anchorId="7788D501" wp14:editId="57608E62">
            <wp:extent cx="5059679" cy="3794760"/>
            <wp:effectExtent l="0" t="0" r="8255" b="0"/>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059679" cy="3794760"/>
                    </a:xfrm>
                    <a:prstGeom prst="rect">
                      <a:avLst/>
                    </a:prstGeom>
                  </pic:spPr>
                </pic:pic>
              </a:graphicData>
            </a:graphic>
          </wp:inline>
        </w:drawing>
      </w:r>
    </w:p>
    <w:p w14:paraId="31156215" w14:textId="77777777" w:rsidR="00DF1540" w:rsidRDefault="00DF1540" w:rsidP="00DF1540">
      <w:pPr>
        <w:pStyle w:val="blanklinewithtopborder"/>
      </w:pPr>
    </w:p>
    <w:p w14:paraId="1C608457" w14:textId="77777777" w:rsidR="00955393" w:rsidRPr="00E0400B" w:rsidRDefault="00883D65" w:rsidP="00DF1540">
      <w:pPr>
        <w:pStyle w:val="ODOTPGtext"/>
      </w:pPr>
      <w:r>
        <w:t xml:space="preserve">The objective of the </w:t>
      </w:r>
      <w:r w:rsidRPr="001D6112">
        <w:t>Evaluation Phase</w:t>
      </w:r>
      <w:r>
        <w:t xml:space="preserve"> is to analyze the results of the Creative Phase and select the best ideas for further development by weighing their advantages and disadvantages.</w:t>
      </w:r>
    </w:p>
    <w:p w14:paraId="3DC1C6BC" w14:textId="77777777" w:rsidR="00955393" w:rsidRDefault="00883D65" w:rsidP="00955393">
      <w:pPr>
        <w:pStyle w:val="Heading2"/>
      </w:pPr>
      <w:r>
        <w:lastRenderedPageBreak/>
        <w:t xml:space="preserve">Slide </w:t>
      </w:r>
      <w:r w:rsidR="00633D1C">
        <w:t>41</w:t>
      </w:r>
      <w:r>
        <w:t xml:space="preserve">:  </w:t>
      </w:r>
      <w:r w:rsidR="00DC4784">
        <w:t>Evaluation Phase</w:t>
      </w:r>
      <w:r w:rsidR="001F3F4D">
        <w:t xml:space="preserve"> – Key Questions and Tasks</w:t>
      </w:r>
    </w:p>
    <w:p w14:paraId="4DF1FEED" w14:textId="77777777" w:rsidR="00955393" w:rsidRDefault="005E4769" w:rsidP="00635B56">
      <w:pPr>
        <w:pStyle w:val="Slide"/>
      </w:pPr>
      <w:r w:rsidRPr="005E4769">
        <w:rPr>
          <w:noProof/>
        </w:rPr>
        <w:drawing>
          <wp:inline distT="0" distB="0" distL="0" distR="0" wp14:anchorId="2E432BBB" wp14:editId="61F16E83">
            <wp:extent cx="5059679" cy="379476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059679" cy="3794760"/>
                    </a:xfrm>
                    <a:prstGeom prst="rect">
                      <a:avLst/>
                    </a:prstGeom>
                  </pic:spPr>
                </pic:pic>
              </a:graphicData>
            </a:graphic>
          </wp:inline>
        </w:drawing>
      </w:r>
    </w:p>
    <w:p w14:paraId="57CDA1C3" w14:textId="77777777" w:rsidR="00955393" w:rsidRDefault="00955393" w:rsidP="00DC4784">
      <w:pPr>
        <w:pStyle w:val="blanklinewithtopborder"/>
      </w:pPr>
    </w:p>
    <w:p w14:paraId="06C3A39D" w14:textId="77777777" w:rsidR="00DC4784" w:rsidRDefault="00DC4784" w:rsidP="00DC4784">
      <w:pPr>
        <w:pStyle w:val="ODOTPGtext"/>
      </w:pPr>
      <w:r>
        <w:t>The Evaluation Phase entails critically evaluating the ideas developed during the Creative Phase to identify a short list of ideas that have the greatest potential to improve value.</w:t>
      </w:r>
    </w:p>
    <w:p w14:paraId="1A68757C" w14:textId="77777777" w:rsidR="00DC4784" w:rsidRDefault="00DC4784" w:rsidP="00DC4784">
      <w:pPr>
        <w:pStyle w:val="ODOTPGtext"/>
      </w:pPr>
      <w:r>
        <w:t>Some possible screening questions to consider when evaluating the alternatives include the following:</w:t>
      </w:r>
    </w:p>
    <w:p w14:paraId="346FD969" w14:textId="77777777" w:rsidR="00DC4784" w:rsidRPr="001A6E51" w:rsidRDefault="00DC4784" w:rsidP="00DC4784">
      <w:pPr>
        <w:pStyle w:val="ODOTPGbullet"/>
      </w:pPr>
      <w:r w:rsidRPr="001A6E51">
        <w:t>How might the idea work?</w:t>
      </w:r>
    </w:p>
    <w:p w14:paraId="41F44FEF" w14:textId="77777777" w:rsidR="00DC4784" w:rsidRPr="001A6E51" w:rsidRDefault="00DC4784" w:rsidP="00DC4784">
      <w:pPr>
        <w:pStyle w:val="ODOTPGbullet"/>
      </w:pPr>
      <w:r w:rsidRPr="001A6E51">
        <w:t>Can it be made to work?</w:t>
      </w:r>
    </w:p>
    <w:p w14:paraId="54AB65E8" w14:textId="77777777" w:rsidR="00DC4784" w:rsidRPr="001A6E51" w:rsidRDefault="00DC4784" w:rsidP="00DC4784">
      <w:pPr>
        <w:pStyle w:val="ODOTPGbullet"/>
      </w:pPr>
      <w:r w:rsidRPr="001A6E51">
        <w:t>What is the cost?</w:t>
      </w:r>
    </w:p>
    <w:p w14:paraId="4E714634" w14:textId="77777777" w:rsidR="00DC4784" w:rsidRPr="001A6E51" w:rsidRDefault="00DC4784" w:rsidP="00DC4784">
      <w:pPr>
        <w:pStyle w:val="ODOTPGbullet"/>
      </w:pPr>
      <w:r w:rsidRPr="001A6E51">
        <w:t>Will the idea perform the basic function?</w:t>
      </w:r>
    </w:p>
    <w:p w14:paraId="6A9F1952" w14:textId="77777777" w:rsidR="00DC4784" w:rsidRPr="001A6E51" w:rsidRDefault="00DC4784" w:rsidP="00DC4784">
      <w:pPr>
        <w:pStyle w:val="ODOTPGbullet"/>
      </w:pPr>
      <w:r w:rsidRPr="001A6E51">
        <w:t>Which idea is the least expensive?</w:t>
      </w:r>
    </w:p>
    <w:p w14:paraId="749B5639" w14:textId="77777777" w:rsidR="00DC4784" w:rsidRPr="001A6E51" w:rsidRDefault="00DC4784" w:rsidP="00DC4784">
      <w:pPr>
        <w:pStyle w:val="ODOTPGbullet"/>
      </w:pPr>
      <w:r w:rsidRPr="001A6E51">
        <w:t>Can the idea be modified or combined with another?</w:t>
      </w:r>
    </w:p>
    <w:p w14:paraId="0647B715" w14:textId="77777777" w:rsidR="00DC4784" w:rsidRPr="001A6E51" w:rsidRDefault="00DC4784" w:rsidP="00DC4784">
      <w:pPr>
        <w:pStyle w:val="ODOTPGbullet"/>
      </w:pPr>
      <w:r w:rsidRPr="001A6E51">
        <w:t>What are the chances for implementation?</w:t>
      </w:r>
    </w:p>
    <w:p w14:paraId="0847432D" w14:textId="77777777" w:rsidR="00DC4784" w:rsidRPr="001A6E51" w:rsidRDefault="00DC4784" w:rsidP="00DC4784">
      <w:pPr>
        <w:pStyle w:val="ODOTPGbullet"/>
      </w:pPr>
      <w:r w:rsidRPr="001A6E51">
        <w:t>Will it be relatively difficult or easy to make the change?</w:t>
      </w:r>
    </w:p>
    <w:p w14:paraId="30E8BEB6" w14:textId="77777777" w:rsidR="00DC4784" w:rsidRPr="001A6E51" w:rsidRDefault="00DC4784" w:rsidP="00DC4784">
      <w:pPr>
        <w:pStyle w:val="ODOTPGbullet"/>
      </w:pPr>
      <w:r w:rsidRPr="001A6E51">
        <w:t>Will the user needs be satisfied?</w:t>
      </w:r>
    </w:p>
    <w:p w14:paraId="6BE909C8" w14:textId="77777777" w:rsidR="00DC4784" w:rsidRPr="00DC4784" w:rsidRDefault="00DC4784" w:rsidP="00DC4784">
      <w:pPr>
        <w:pStyle w:val="ODOTPGbullet"/>
      </w:pPr>
      <w:r w:rsidRPr="001A6E51">
        <w:t>What is the sa</w:t>
      </w:r>
      <w:r>
        <w:t>vings potential, including life-</w:t>
      </w:r>
      <w:r w:rsidRPr="001A6E51">
        <w:t>cycle costs?</w:t>
      </w:r>
    </w:p>
    <w:p w14:paraId="66292A4D" w14:textId="77777777" w:rsidR="00955393" w:rsidRDefault="00DC4784" w:rsidP="00955393">
      <w:pPr>
        <w:pStyle w:val="Heading2"/>
      </w:pPr>
      <w:r>
        <w:lastRenderedPageBreak/>
        <w:t>Slide 4</w:t>
      </w:r>
      <w:r w:rsidR="00DC4256">
        <w:t>2</w:t>
      </w:r>
      <w:r>
        <w:t>:  Selecting the Best Alternatives</w:t>
      </w:r>
    </w:p>
    <w:p w14:paraId="5448B47F" w14:textId="77777777" w:rsidR="00955393" w:rsidRDefault="00DC4256" w:rsidP="00635B56">
      <w:pPr>
        <w:pStyle w:val="Slide"/>
      </w:pPr>
      <w:r w:rsidRPr="00DC4256">
        <w:rPr>
          <w:noProof/>
        </w:rPr>
        <w:drawing>
          <wp:inline distT="0" distB="0" distL="0" distR="0" wp14:anchorId="06297FAB" wp14:editId="01138211">
            <wp:extent cx="5059679" cy="3794760"/>
            <wp:effectExtent l="0" t="0" r="8255" b="0"/>
            <wp:docPr id="7194" name="Pictur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059679" cy="3794760"/>
                    </a:xfrm>
                    <a:prstGeom prst="rect">
                      <a:avLst/>
                    </a:prstGeom>
                  </pic:spPr>
                </pic:pic>
              </a:graphicData>
            </a:graphic>
          </wp:inline>
        </w:drawing>
      </w:r>
    </w:p>
    <w:p w14:paraId="044154E4" w14:textId="77777777" w:rsidR="00635B56" w:rsidRDefault="00635B56" w:rsidP="00635B56">
      <w:pPr>
        <w:pStyle w:val="blanklinewithtopborder"/>
      </w:pPr>
    </w:p>
    <w:p w14:paraId="59625FC1" w14:textId="77777777" w:rsidR="00DC4784" w:rsidRDefault="00DC4784" w:rsidP="00DC4784">
      <w:pPr>
        <w:pStyle w:val="ODOTPGtext"/>
      </w:pPr>
      <w:r>
        <w:t>The Evaluation Phase is essentially a screening process to limit the number of ideas advanced to the Development Phase.  Typically the VE team will determine the best alternatives by listing the advantages and disadvantages of each.  If, however, there are a large number of ideas, it may be beneficial to rate the best ideas based on a weighted scoring system (e.g., based on quality, cost, schedule, etc.).</w:t>
      </w:r>
    </w:p>
    <w:p w14:paraId="2E006068" w14:textId="77777777" w:rsidR="00DC4784" w:rsidRPr="00DC4784" w:rsidRDefault="00DC4784" w:rsidP="00DC4784">
      <w:pPr>
        <w:pStyle w:val="ODOTPGtext"/>
      </w:pPr>
    </w:p>
    <w:p w14:paraId="5F7F41D5" w14:textId="77777777" w:rsidR="00955393" w:rsidRDefault="00DC4784" w:rsidP="00955393">
      <w:pPr>
        <w:pStyle w:val="Heading2"/>
      </w:pPr>
      <w:r>
        <w:lastRenderedPageBreak/>
        <w:t>Slide 4</w:t>
      </w:r>
      <w:r w:rsidR="00DC4256">
        <w:t>3</w:t>
      </w:r>
      <w:r>
        <w:t>:  Case Study – Creative Idea Generation and Evaluation</w:t>
      </w:r>
    </w:p>
    <w:p w14:paraId="300D703B" w14:textId="77777777" w:rsidR="00955393" w:rsidRDefault="00DC4784" w:rsidP="00635B56">
      <w:pPr>
        <w:pStyle w:val="Slide"/>
      </w:pPr>
      <w:r w:rsidRPr="00DC4784">
        <w:rPr>
          <w:noProof/>
        </w:rPr>
        <w:drawing>
          <wp:inline distT="0" distB="0" distL="0" distR="0" wp14:anchorId="64716977" wp14:editId="6DE7E946">
            <wp:extent cx="5943600" cy="3794760"/>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794760"/>
                    </a:xfrm>
                    <a:prstGeom prst="rect">
                      <a:avLst/>
                    </a:prstGeom>
                    <a:noFill/>
                    <a:ln>
                      <a:noFill/>
                    </a:ln>
                  </pic:spPr>
                </pic:pic>
              </a:graphicData>
            </a:graphic>
          </wp:inline>
        </w:drawing>
      </w:r>
    </w:p>
    <w:p w14:paraId="0E9757D6" w14:textId="77777777" w:rsidR="00635B56" w:rsidRDefault="00635B56" w:rsidP="00635B56">
      <w:pPr>
        <w:pStyle w:val="blanklinewithtopborder"/>
      </w:pPr>
    </w:p>
    <w:p w14:paraId="5F115C65" w14:textId="77777777" w:rsidR="00DC4784" w:rsidRDefault="00DC4784" w:rsidP="00635B56">
      <w:pPr>
        <w:pStyle w:val="ODOTPGtext"/>
      </w:pPr>
      <w:r>
        <w:t xml:space="preserve">This slide illustrates how the creative ideas generated for the case study example were screened for acceptability. </w:t>
      </w:r>
    </w:p>
    <w:p w14:paraId="38127C9D" w14:textId="77777777" w:rsidR="00955393" w:rsidRDefault="00DC4784" w:rsidP="00955393">
      <w:pPr>
        <w:pStyle w:val="Heading2"/>
      </w:pPr>
      <w:r>
        <w:lastRenderedPageBreak/>
        <w:t>Slide 4</w:t>
      </w:r>
      <w:r w:rsidR="00DC4256">
        <w:t>4</w:t>
      </w:r>
      <w:r>
        <w:t>:  Development Phase</w:t>
      </w:r>
    </w:p>
    <w:p w14:paraId="3843586B" w14:textId="77777777" w:rsidR="00955393" w:rsidRDefault="00DC4256" w:rsidP="00635B56">
      <w:pPr>
        <w:pStyle w:val="Slide"/>
      </w:pPr>
      <w:r w:rsidRPr="00DC4256">
        <w:rPr>
          <w:noProof/>
        </w:rPr>
        <w:drawing>
          <wp:inline distT="0" distB="0" distL="0" distR="0" wp14:anchorId="74ED0F13" wp14:editId="4568346D">
            <wp:extent cx="5059679" cy="3794760"/>
            <wp:effectExtent l="0" t="0" r="8255" b="0"/>
            <wp:docPr id="7195" name="Picture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059679" cy="3794760"/>
                    </a:xfrm>
                    <a:prstGeom prst="rect">
                      <a:avLst/>
                    </a:prstGeom>
                  </pic:spPr>
                </pic:pic>
              </a:graphicData>
            </a:graphic>
          </wp:inline>
        </w:drawing>
      </w:r>
    </w:p>
    <w:p w14:paraId="0AA3E25B" w14:textId="77777777" w:rsidR="00635B56" w:rsidRDefault="00635B56" w:rsidP="00635B56">
      <w:pPr>
        <w:pStyle w:val="blanklinewithtopborder"/>
      </w:pPr>
    </w:p>
    <w:p w14:paraId="4C2F7C99" w14:textId="77777777" w:rsidR="00DC4784" w:rsidRPr="00DC4784" w:rsidRDefault="00DC4784" w:rsidP="00DC4784">
      <w:pPr>
        <w:pStyle w:val="ODOTPGtext"/>
      </w:pPr>
      <w:r>
        <w:t xml:space="preserve">The objective of the </w:t>
      </w:r>
      <w:r w:rsidRPr="006343DE">
        <w:t>Development Phase</w:t>
      </w:r>
      <w:r>
        <w:t xml:space="preserve"> is to further develop the short-list of promising ideas into detailed design alternatives.</w:t>
      </w:r>
    </w:p>
    <w:p w14:paraId="54CBD49E" w14:textId="77777777" w:rsidR="00955393" w:rsidRDefault="001F3F4D" w:rsidP="00955393">
      <w:pPr>
        <w:pStyle w:val="Heading2"/>
      </w:pPr>
      <w:r>
        <w:lastRenderedPageBreak/>
        <w:t>Slide 4</w:t>
      </w:r>
      <w:r w:rsidR="00DC4256">
        <w:t>5</w:t>
      </w:r>
      <w:r>
        <w:t>:  Development Phase – Key Questions and Tasks</w:t>
      </w:r>
    </w:p>
    <w:p w14:paraId="2AA8A5D7" w14:textId="77777777" w:rsidR="00955393" w:rsidRDefault="005E4769" w:rsidP="00635B56">
      <w:pPr>
        <w:pStyle w:val="Slide"/>
      </w:pPr>
      <w:r w:rsidRPr="005E4769">
        <w:rPr>
          <w:noProof/>
        </w:rPr>
        <w:drawing>
          <wp:inline distT="0" distB="0" distL="0" distR="0" wp14:anchorId="49B0226C" wp14:editId="05256780">
            <wp:extent cx="5059679" cy="379476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059679" cy="3794760"/>
                    </a:xfrm>
                    <a:prstGeom prst="rect">
                      <a:avLst/>
                    </a:prstGeom>
                  </pic:spPr>
                </pic:pic>
              </a:graphicData>
            </a:graphic>
          </wp:inline>
        </w:drawing>
      </w:r>
    </w:p>
    <w:p w14:paraId="22EEE6EC" w14:textId="77777777" w:rsidR="00635B56" w:rsidRDefault="00635B56" w:rsidP="00635B56">
      <w:pPr>
        <w:pStyle w:val="blanklinewithtopborder"/>
      </w:pPr>
    </w:p>
    <w:p w14:paraId="421DBFF4" w14:textId="77777777" w:rsidR="001F3F4D" w:rsidRDefault="001F3F4D" w:rsidP="001F3F4D">
      <w:pPr>
        <w:pStyle w:val="ODOTtext"/>
      </w:pPr>
      <w:r>
        <w:t xml:space="preserve">During the Development phase, the VE study team develops the most promising alternatives, with the assistance of experts and specialists as required. </w:t>
      </w:r>
    </w:p>
    <w:p w14:paraId="0A59D3C7" w14:textId="77777777" w:rsidR="001F3F4D" w:rsidRPr="00363080" w:rsidRDefault="001F3F4D" w:rsidP="001F3F4D">
      <w:pPr>
        <w:pStyle w:val="ODOTPGHeader"/>
      </w:pPr>
      <w:r w:rsidRPr="00363080">
        <w:t>Technical Scrutiny</w:t>
      </w:r>
    </w:p>
    <w:p w14:paraId="331E2E7E" w14:textId="77777777" w:rsidR="001F3F4D" w:rsidRDefault="001F3F4D" w:rsidP="001F3F4D">
      <w:pPr>
        <w:pStyle w:val="ODOTPGtext"/>
      </w:pPr>
      <w:r>
        <w:t xml:space="preserve">Typically, for each major function, about three alternative ideas are selected for analysis based on their value improvement potential.  Each alternative is subjected to: </w:t>
      </w:r>
    </w:p>
    <w:p w14:paraId="27EA7044" w14:textId="77777777" w:rsidR="001F3F4D" w:rsidRDefault="001F3F4D" w:rsidP="001F3F4D">
      <w:pPr>
        <w:pStyle w:val="ODOTPGbullet"/>
      </w:pPr>
      <w:r>
        <w:t xml:space="preserve">careful analysis to ensure that the user’s needs are satisfied; </w:t>
      </w:r>
    </w:p>
    <w:p w14:paraId="67E1A808" w14:textId="77777777" w:rsidR="001F3F4D" w:rsidRDefault="001F3F4D" w:rsidP="001F3F4D">
      <w:pPr>
        <w:pStyle w:val="ODOTPGbullet"/>
      </w:pPr>
      <w:r>
        <w:t xml:space="preserve">a determination of technical adequacy; </w:t>
      </w:r>
    </w:p>
    <w:p w14:paraId="56F8381C" w14:textId="77777777" w:rsidR="001F3F4D" w:rsidRDefault="001F3F4D" w:rsidP="001F3F4D">
      <w:pPr>
        <w:pStyle w:val="ODOTPGbullet"/>
      </w:pPr>
      <w:r>
        <w:t xml:space="preserve">the preparation of estimates of construction and </w:t>
      </w:r>
      <w:r w:rsidR="0069282A">
        <w:t xml:space="preserve">ideally </w:t>
      </w:r>
      <w:r>
        <w:t xml:space="preserve">life-cycle costs; and </w:t>
      </w:r>
    </w:p>
    <w:p w14:paraId="0B8D7805" w14:textId="77777777" w:rsidR="001F3F4D" w:rsidRDefault="001F3F4D" w:rsidP="001F3F4D">
      <w:pPr>
        <w:pStyle w:val="ODOTPGbullet"/>
      </w:pPr>
      <w:r>
        <w:t>full consideration of the costs of implementation, including redesign and schedule changes.</w:t>
      </w:r>
    </w:p>
    <w:p w14:paraId="4D42163B" w14:textId="77777777" w:rsidR="001F3F4D" w:rsidRDefault="001F3F4D" w:rsidP="001F3F4D">
      <w:pPr>
        <w:pStyle w:val="ODOTPGtext"/>
      </w:pPr>
      <w:r>
        <w:t xml:space="preserve">Each idea is developed until enough data has been gathered to prove the idea. The best idea is then chosen for full development.  </w:t>
      </w:r>
    </w:p>
    <w:p w14:paraId="7B5BBB08" w14:textId="77777777" w:rsidR="001F3F4D" w:rsidRPr="00363080" w:rsidRDefault="001F3F4D" w:rsidP="001F3F4D">
      <w:pPr>
        <w:pStyle w:val="ODOTPGHeader"/>
      </w:pPr>
      <w:r w:rsidRPr="00363080">
        <w:lastRenderedPageBreak/>
        <w:t>Deve</w:t>
      </w:r>
      <w:r>
        <w:t>lopment of the Most Feasible Alternatives</w:t>
      </w:r>
    </w:p>
    <w:p w14:paraId="09232DCD" w14:textId="77777777" w:rsidR="001F3F4D" w:rsidRDefault="001F3F4D" w:rsidP="001F3F4D">
      <w:pPr>
        <w:pStyle w:val="ODOTPGtext"/>
      </w:pPr>
      <w:r>
        <w:t>For those ideas that stand up under close technical scrutiny, specific designs and recommendations are developed.  Drawings or sketches are prepared as necessary to help convey the idea, identify any shortcomings, and perform a detailed cost analysis.</w:t>
      </w:r>
    </w:p>
    <w:p w14:paraId="25A0C9BF" w14:textId="77777777" w:rsidR="001F3F4D" w:rsidRDefault="001F3F4D" w:rsidP="001F3F4D">
      <w:pPr>
        <w:pStyle w:val="ODOTPGtext"/>
      </w:pPr>
      <w:r>
        <w:t>Some best practices related to developing ideas include the following:</w:t>
      </w:r>
    </w:p>
    <w:p w14:paraId="246867AD" w14:textId="77777777" w:rsidR="001F3F4D" w:rsidRPr="00732B81" w:rsidRDefault="001F3F4D" w:rsidP="001F3F4D">
      <w:pPr>
        <w:pStyle w:val="ODOTPGbullet"/>
      </w:pPr>
      <w:r w:rsidRPr="00732B81">
        <w:t>Consider alternate products and materials.</w:t>
      </w:r>
    </w:p>
    <w:p w14:paraId="545E0FAB" w14:textId="77777777" w:rsidR="001F3F4D" w:rsidRPr="00732B81" w:rsidRDefault="001F3F4D" w:rsidP="001F3F4D">
      <w:pPr>
        <w:pStyle w:val="ODOTPGbullet"/>
      </w:pPr>
      <w:r w:rsidRPr="00732B81">
        <w:t>Anticipate problems related to implementation and propose specific solutions to overcome any potential roadblocks.</w:t>
      </w:r>
    </w:p>
    <w:p w14:paraId="378BF953" w14:textId="77777777" w:rsidR="001F3F4D" w:rsidRPr="00732B81" w:rsidRDefault="001F3F4D" w:rsidP="001F3F4D">
      <w:pPr>
        <w:pStyle w:val="ODOTPGbullet"/>
      </w:pPr>
      <w:r w:rsidRPr="00732B81">
        <w:t>Consult experts and specialists as necessary (e.g., environmental, legal, procurement, materials, right-of-way, etc.).</w:t>
      </w:r>
    </w:p>
    <w:p w14:paraId="0FE8B5B4" w14:textId="77777777" w:rsidR="001F3F4D" w:rsidRDefault="001F3F4D" w:rsidP="001F3F4D">
      <w:pPr>
        <w:pStyle w:val="ODOTPGbullet"/>
      </w:pPr>
      <w:r w:rsidRPr="00732B81">
        <w:t>Consult suppliers and/or encourage them to suggest alternatives, other materials, design modifications, etc.</w:t>
      </w:r>
    </w:p>
    <w:p w14:paraId="6D8F77FB" w14:textId="77777777" w:rsidR="001F3F4D" w:rsidRPr="00D610BC" w:rsidRDefault="001F3F4D" w:rsidP="001F3F4D">
      <w:pPr>
        <w:pStyle w:val="ODOTPGHeader"/>
      </w:pPr>
      <w:r w:rsidRPr="00D610BC">
        <w:t>Development of Implementation Plans</w:t>
      </w:r>
    </w:p>
    <w:p w14:paraId="33FABDDD" w14:textId="77777777" w:rsidR="00955393" w:rsidRDefault="001F3F4D" w:rsidP="001F3F4D">
      <w:pPr>
        <w:pStyle w:val="ODOTPGtext"/>
      </w:pPr>
      <w:r>
        <w:t>For each proposed solution, the VE study team will recommend a course of action that identifies the steps required to implement the idea, the individual(s) responsible, and the time required.</w:t>
      </w:r>
    </w:p>
    <w:p w14:paraId="35528D7E" w14:textId="77777777" w:rsidR="00AB285B" w:rsidRDefault="00AB285B">
      <w:pPr>
        <w:rPr>
          <w:rFonts w:eastAsia="Times New Roman" w:cs="Times New Roman"/>
          <w:bCs/>
          <w:i/>
          <w:sz w:val="22"/>
        </w:rPr>
      </w:pPr>
      <w:r>
        <w:rPr>
          <w:i/>
        </w:rPr>
        <w:br w:type="page"/>
      </w:r>
    </w:p>
    <w:p w14:paraId="3B0AFC2E" w14:textId="77777777" w:rsidR="00AB285B" w:rsidRDefault="00AB285B" w:rsidP="00AB285B">
      <w:pPr>
        <w:pStyle w:val="ODOTPGtext"/>
        <w:rPr>
          <w:i/>
        </w:rPr>
      </w:pPr>
      <w:r w:rsidRPr="004D0547">
        <w:rPr>
          <w:i/>
        </w:rPr>
        <w:lastRenderedPageBreak/>
        <w:t>The next set of slides will be used to illustrate how creative ideas are developed into more detailed recommendations.</w:t>
      </w:r>
      <w:r>
        <w:rPr>
          <w:i/>
        </w:rPr>
        <w:t xml:space="preserve">  Two ideas will be presented:</w:t>
      </w:r>
    </w:p>
    <w:p w14:paraId="2F794FA5" w14:textId="77777777" w:rsidR="00AB285B" w:rsidRPr="00AB285B" w:rsidRDefault="00AB285B" w:rsidP="00AB285B">
      <w:pPr>
        <w:pStyle w:val="ODOTPGbullet"/>
        <w:rPr>
          <w:i/>
        </w:rPr>
      </w:pPr>
      <w:r w:rsidRPr="00AB285B">
        <w:rPr>
          <w:i/>
        </w:rPr>
        <w:t>Idea B-1 to shorten the Ramp SW structure</w:t>
      </w:r>
    </w:p>
    <w:p w14:paraId="5BF14C19" w14:textId="77777777" w:rsidR="00AB285B" w:rsidRPr="00AB285B" w:rsidRDefault="00AB285B" w:rsidP="00AB285B">
      <w:pPr>
        <w:pStyle w:val="ODOTPGbullet"/>
        <w:rPr>
          <w:i/>
        </w:rPr>
      </w:pPr>
      <w:r w:rsidRPr="00AB285B">
        <w:rPr>
          <w:i/>
        </w:rPr>
        <w:t>Idea B-8 to use complete closure of US 33/SR161</w:t>
      </w:r>
    </w:p>
    <w:p w14:paraId="53014F25" w14:textId="77777777" w:rsidR="004D0547" w:rsidRDefault="004D0547" w:rsidP="00AB285B">
      <w:pPr>
        <w:pStyle w:val="Heading2"/>
        <w:pageBreakBefore w:val="0"/>
      </w:pPr>
      <w:r>
        <w:t>Slides 46 and 47:  Case Study – Development of Idea B-1</w:t>
      </w:r>
    </w:p>
    <w:p w14:paraId="74462624" w14:textId="77777777" w:rsidR="00902B3A" w:rsidRDefault="00902B3A" w:rsidP="00902B3A">
      <w:pPr>
        <w:pStyle w:val="ODOTPGtext"/>
      </w:pPr>
      <w:r>
        <w:t xml:space="preserve">The original </w:t>
      </w:r>
      <w:r w:rsidR="0069282A">
        <w:t xml:space="preserve">design </w:t>
      </w:r>
      <w:r>
        <w:t>concept entailed constructing the Ramp SW continuously as shown on the Phase 2 plan, through the NE quadrant area.</w:t>
      </w:r>
    </w:p>
    <w:p w14:paraId="42321BE7" w14:textId="77777777" w:rsidR="00391D74" w:rsidRDefault="00391D74" w:rsidP="00902B3A">
      <w:pPr>
        <w:pStyle w:val="ODOTPGtext"/>
      </w:pPr>
    </w:p>
    <w:p w14:paraId="17654B41" w14:textId="77777777" w:rsidR="00902B3A" w:rsidRDefault="00902B3A" w:rsidP="00902B3A">
      <w:pPr>
        <w:pStyle w:val="ODOTPGtext"/>
        <w:jc w:val="center"/>
        <w:rPr>
          <w:i/>
        </w:rPr>
      </w:pPr>
      <w:r>
        <w:rPr>
          <w:noProof/>
        </w:rPr>
        <w:drawing>
          <wp:inline distT="0" distB="0" distL="0" distR="0" wp14:anchorId="070039F3" wp14:editId="2EBBC558">
            <wp:extent cx="5181600" cy="297499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185460" cy="2977207"/>
                    </a:xfrm>
                    <a:prstGeom prst="rect">
                      <a:avLst/>
                    </a:prstGeom>
                  </pic:spPr>
                </pic:pic>
              </a:graphicData>
            </a:graphic>
          </wp:inline>
        </w:drawing>
      </w:r>
    </w:p>
    <w:p w14:paraId="2404CA64" w14:textId="77777777" w:rsidR="00391D74" w:rsidRDefault="00391D74" w:rsidP="00902B3A">
      <w:pPr>
        <w:pStyle w:val="ODOTPGtext"/>
      </w:pPr>
    </w:p>
    <w:p w14:paraId="66D526A2" w14:textId="77777777" w:rsidR="00902B3A" w:rsidRDefault="00902B3A" w:rsidP="00902B3A">
      <w:pPr>
        <w:pStyle w:val="ODOTPGtext"/>
      </w:pPr>
      <w:r>
        <w:t>The proposed change (creative idea) was to reduce the flyover Ramp SW by grading and constructing embankment within the infield area of the NE quadrant.</w:t>
      </w:r>
      <w:r w:rsidR="00461B96">
        <w:t xml:space="preserve">  This change would shorten the flyover structure by 300 feet, which would reduce construction costs and long-term maintenance costs, but which would also require earthwork, retaining, and abutment walls.  </w:t>
      </w:r>
    </w:p>
    <w:p w14:paraId="1A37F98F" w14:textId="77777777" w:rsidR="00461B96" w:rsidRDefault="00461B96" w:rsidP="00902B3A">
      <w:pPr>
        <w:pStyle w:val="ODOTPGtext"/>
      </w:pPr>
    </w:p>
    <w:p w14:paraId="706D9B38" w14:textId="77777777" w:rsidR="004D0547" w:rsidRDefault="004D0547" w:rsidP="004D0547">
      <w:pPr>
        <w:pStyle w:val="Slide"/>
      </w:pPr>
      <w:r>
        <w:rPr>
          <w:noProof/>
        </w:rPr>
        <w:lastRenderedPageBreak/>
        <w:drawing>
          <wp:inline distT="0" distB="0" distL="0" distR="0" wp14:anchorId="748E7EEE" wp14:editId="19A878FC">
            <wp:extent cx="5248136" cy="66846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248136" cy="6684645"/>
                    </a:xfrm>
                    <a:prstGeom prst="rect">
                      <a:avLst/>
                    </a:prstGeom>
                  </pic:spPr>
                </pic:pic>
              </a:graphicData>
            </a:graphic>
          </wp:inline>
        </w:drawing>
      </w:r>
    </w:p>
    <w:p w14:paraId="37E89CFE" w14:textId="77777777" w:rsidR="00902B3A" w:rsidRDefault="00703491" w:rsidP="00703491">
      <w:pPr>
        <w:pStyle w:val="Heading2"/>
      </w:pPr>
      <w:r>
        <w:lastRenderedPageBreak/>
        <w:t>Slide 48:  Case Study – Sketch of Idea B-1</w:t>
      </w:r>
    </w:p>
    <w:p w14:paraId="71DB9A9B" w14:textId="77777777" w:rsidR="00703491" w:rsidRDefault="00703491" w:rsidP="00703491">
      <w:pPr>
        <w:pStyle w:val="Slide"/>
      </w:pPr>
      <w:r w:rsidRPr="00703491">
        <w:rPr>
          <w:noProof/>
        </w:rPr>
        <w:drawing>
          <wp:inline distT="0" distB="0" distL="0" distR="0" wp14:anchorId="6F360D39" wp14:editId="07A62DF6">
            <wp:extent cx="5791200" cy="4994787"/>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91200" cy="499478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10C72073" w14:textId="77777777" w:rsidR="00703491" w:rsidRDefault="00703491" w:rsidP="00703491">
      <w:pPr>
        <w:pStyle w:val="blanklinewithtopborder"/>
      </w:pPr>
    </w:p>
    <w:p w14:paraId="4234A43C" w14:textId="77777777" w:rsidR="00703491" w:rsidRPr="00703491" w:rsidRDefault="00703491" w:rsidP="00703491">
      <w:pPr>
        <w:pStyle w:val="ODOTPGtext"/>
      </w:pPr>
      <w:r>
        <w:t>The VE study team prepared a quick sketch, as shown above, to illustrate the proposed location of the walls and required grading to reduce the flyover structure.</w:t>
      </w:r>
    </w:p>
    <w:p w14:paraId="788D5E12" w14:textId="77777777" w:rsidR="00703491" w:rsidRDefault="00703491" w:rsidP="00955393">
      <w:pPr>
        <w:pStyle w:val="Heading2"/>
      </w:pPr>
      <w:r>
        <w:lastRenderedPageBreak/>
        <w:t>Slide 49: Cost Worksheet for Idea B-1</w:t>
      </w:r>
    </w:p>
    <w:p w14:paraId="625ED54B" w14:textId="77777777" w:rsidR="00703491" w:rsidRDefault="00703491" w:rsidP="00703491">
      <w:pPr>
        <w:pStyle w:val="Slide"/>
      </w:pPr>
      <w:r>
        <w:rPr>
          <w:noProof/>
        </w:rPr>
        <w:drawing>
          <wp:inline distT="0" distB="0" distL="0" distR="0" wp14:anchorId="0D3DD95D" wp14:editId="18C87198">
            <wp:extent cx="5236165" cy="644842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241953" cy="6455553"/>
                    </a:xfrm>
                    <a:prstGeom prst="rect">
                      <a:avLst/>
                    </a:prstGeom>
                  </pic:spPr>
                </pic:pic>
              </a:graphicData>
            </a:graphic>
          </wp:inline>
        </w:drawing>
      </w:r>
    </w:p>
    <w:p w14:paraId="6B2988B8" w14:textId="77777777" w:rsidR="00EC1761" w:rsidRDefault="00EC1761" w:rsidP="00EC1761">
      <w:pPr>
        <w:pStyle w:val="blanklinewithtopborder"/>
      </w:pPr>
    </w:p>
    <w:p w14:paraId="336ED8F4" w14:textId="77777777" w:rsidR="00EC1761" w:rsidRPr="00EC1761" w:rsidRDefault="00EC1761" w:rsidP="00EC1761">
      <w:pPr>
        <w:pStyle w:val="ODOTPGtext"/>
      </w:pPr>
      <w:r>
        <w:t>The Cost Worksheet compares the original estimate for the flyover bridge (eliminated area) with the VE estimate for the added earthwork supported pavement to summarize the relative cost savings.  The VE includes the additional retaining wall, earthwork, and pavement required to shorten the bridge.   The total estimated savings amounted to $2,880,000 - $1,342,000 = $1,538,000</w:t>
      </w:r>
    </w:p>
    <w:p w14:paraId="3E85E7E0" w14:textId="77777777" w:rsidR="00EC1761" w:rsidRDefault="00EC1761" w:rsidP="00955393">
      <w:pPr>
        <w:pStyle w:val="Heading2"/>
      </w:pPr>
      <w:r>
        <w:lastRenderedPageBreak/>
        <w:t>Slide 50:  Calculations/Assumptions for Idea B-1</w:t>
      </w:r>
    </w:p>
    <w:p w14:paraId="321D510C" w14:textId="77777777" w:rsidR="00EC1761" w:rsidRDefault="001E3C79" w:rsidP="00EC1761">
      <w:pPr>
        <w:pStyle w:val="Slide"/>
      </w:pPr>
      <w:r w:rsidRPr="001E3C79">
        <w:rPr>
          <w:noProof/>
        </w:rPr>
        <w:drawing>
          <wp:inline distT="0" distB="0" distL="0" distR="0" wp14:anchorId="5CBA9F85" wp14:editId="7E86A035">
            <wp:extent cx="4870042" cy="5486400"/>
            <wp:effectExtent l="0" t="0" r="6985" b="0"/>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70042" cy="54864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29BAF694" w14:textId="77777777" w:rsidR="001E3C79" w:rsidRDefault="001E3C79" w:rsidP="001E3C79">
      <w:pPr>
        <w:pStyle w:val="blanklinewithtopborder"/>
      </w:pPr>
    </w:p>
    <w:p w14:paraId="04924E9B" w14:textId="77777777" w:rsidR="001E3C79" w:rsidRPr="001E3C79" w:rsidRDefault="001E3C79" w:rsidP="001E3C79">
      <w:pPr>
        <w:pStyle w:val="ODOTPGtext"/>
      </w:pPr>
      <w:r>
        <w:t>The slide shows a sketch and calculations prepared to support the calculated quantity of 1,450 CY (as included on the prior cost worksheet) for the retaining/abutment walls.</w:t>
      </w:r>
    </w:p>
    <w:p w14:paraId="7BDE44AE" w14:textId="77777777" w:rsidR="001E3C79" w:rsidRDefault="001E3C79" w:rsidP="00955393">
      <w:pPr>
        <w:pStyle w:val="Heading2"/>
      </w:pPr>
      <w:r>
        <w:lastRenderedPageBreak/>
        <w:t>Slide 51:  Calculations/Assumptions for Idea B-1</w:t>
      </w:r>
    </w:p>
    <w:p w14:paraId="18FDC624" w14:textId="77777777" w:rsidR="001E3C79" w:rsidRDefault="001E3C79" w:rsidP="001E3C79">
      <w:pPr>
        <w:pStyle w:val="Slide"/>
      </w:pPr>
      <w:r w:rsidRPr="001E3C79">
        <w:rPr>
          <w:noProof/>
        </w:rPr>
        <w:drawing>
          <wp:inline distT="0" distB="0" distL="0" distR="0" wp14:anchorId="0DBD0ADE" wp14:editId="285692A2">
            <wp:extent cx="5943600" cy="3030855"/>
            <wp:effectExtent l="0" t="0" r="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3030855"/>
                    </a:xfrm>
                    <a:prstGeom prst="rect">
                      <a:avLst/>
                    </a:prstGeom>
                    <a:noFill/>
                    <a:ln>
                      <a:noFill/>
                    </a:ln>
                  </pic:spPr>
                </pic:pic>
              </a:graphicData>
            </a:graphic>
          </wp:inline>
        </w:drawing>
      </w:r>
    </w:p>
    <w:p w14:paraId="5AA72187" w14:textId="77777777" w:rsidR="001E3C79" w:rsidRDefault="001E3C79" w:rsidP="001E3C79">
      <w:pPr>
        <w:pStyle w:val="blanklinewithtopborder"/>
      </w:pPr>
    </w:p>
    <w:p w14:paraId="58BE18B3" w14:textId="77777777" w:rsidR="001E3C79" w:rsidRPr="001E3C79" w:rsidRDefault="001E3C79" w:rsidP="001E3C79">
      <w:pPr>
        <w:pStyle w:val="ODOTPGtext"/>
      </w:pPr>
      <w:r>
        <w:t>The slide shows additional calculat</w:t>
      </w:r>
      <w:r w:rsidR="0069282A">
        <w:t>ions to support the quantities included</w:t>
      </w:r>
      <w:r>
        <w:t xml:space="preserve"> on the cost estimate.</w:t>
      </w:r>
    </w:p>
    <w:p w14:paraId="0FC67102" w14:textId="77777777" w:rsidR="00955393" w:rsidRDefault="001F3F4D" w:rsidP="00955393">
      <w:pPr>
        <w:pStyle w:val="Heading2"/>
      </w:pPr>
      <w:r>
        <w:lastRenderedPageBreak/>
        <w:t>Slide</w:t>
      </w:r>
      <w:r w:rsidR="00DC4256">
        <w:t>s</w:t>
      </w:r>
      <w:r>
        <w:t xml:space="preserve"> </w:t>
      </w:r>
      <w:r w:rsidR="001E3C79">
        <w:t>52</w:t>
      </w:r>
      <w:r w:rsidR="00DC4256">
        <w:t xml:space="preserve"> and </w:t>
      </w:r>
      <w:r w:rsidR="001E3C79">
        <w:t>53</w:t>
      </w:r>
      <w:r>
        <w:t xml:space="preserve">:  Case Study – Development </w:t>
      </w:r>
      <w:r w:rsidR="00DC4256">
        <w:t>of Idea B-8</w:t>
      </w:r>
    </w:p>
    <w:p w14:paraId="4AEA155F" w14:textId="77777777" w:rsidR="00AB285B" w:rsidRDefault="00AB285B" w:rsidP="00AB285B">
      <w:pPr>
        <w:pStyle w:val="ODOTPGtext"/>
      </w:pPr>
      <w:r>
        <w:t>The original concept called for constructing B3 US 33/SR 161 in phases:</w:t>
      </w:r>
    </w:p>
    <w:p w14:paraId="1142A778" w14:textId="77777777" w:rsidR="00AB285B" w:rsidRDefault="00AB285B" w:rsidP="00AB285B">
      <w:pPr>
        <w:pStyle w:val="ODOTPGbullet"/>
      </w:pPr>
      <w:r>
        <w:t>Phase 1: Construct Phase 1- Stage 4 EB half maintaining 1 lane EB with temporary closure of SB to EB ramp and detour required until next phase.</w:t>
      </w:r>
    </w:p>
    <w:p w14:paraId="451F64C9" w14:textId="77777777" w:rsidR="00AB285B" w:rsidRDefault="00AB285B" w:rsidP="00AB285B">
      <w:pPr>
        <w:pStyle w:val="ODOTPGbullet"/>
      </w:pPr>
      <w:r>
        <w:t>Phase 2: Construct Phase 2 - Stage 5 WB half.  Maintain I lane WB and close WB to SB permanently with a detour required until the new ramp is open</w:t>
      </w:r>
    </w:p>
    <w:p w14:paraId="606A43B7" w14:textId="77777777" w:rsidR="00AB285B" w:rsidRDefault="00790681" w:rsidP="00790681">
      <w:pPr>
        <w:pStyle w:val="ODOTPGtext"/>
      </w:pPr>
      <w:r>
        <w:t xml:space="preserve">The </w:t>
      </w:r>
      <w:r w:rsidR="00AB285B">
        <w:t xml:space="preserve">VE proposed change </w:t>
      </w:r>
      <w:r>
        <w:t xml:space="preserve">is </w:t>
      </w:r>
      <w:r w:rsidR="00AB285B">
        <w:t xml:space="preserve">to implement a full closure of US 33 to build </w:t>
      </w:r>
      <w:r>
        <w:t xml:space="preserve">the </w:t>
      </w:r>
      <w:r w:rsidR="00AB285B">
        <w:t>entire B3 bridge reconstruction faster</w:t>
      </w:r>
      <w:r>
        <w:t>.</w:t>
      </w:r>
    </w:p>
    <w:p w14:paraId="67B4B55F" w14:textId="77777777" w:rsidR="00790681" w:rsidRDefault="00790681" w:rsidP="00790681">
      <w:pPr>
        <w:pStyle w:val="ODOTPGtext"/>
      </w:pPr>
      <w:r>
        <w:t>The j</w:t>
      </w:r>
      <w:r w:rsidR="00AB285B">
        <w:t xml:space="preserve">ustification </w:t>
      </w:r>
      <w:r>
        <w:t>provided to support the proposed change included the following:</w:t>
      </w:r>
    </w:p>
    <w:p w14:paraId="1A9EDAF3" w14:textId="77777777" w:rsidR="00790681" w:rsidRDefault="00790681" w:rsidP="00790681">
      <w:pPr>
        <w:pStyle w:val="ODOTPGbullet"/>
      </w:pPr>
      <w:r>
        <w:t>Lane closures will occur anyway;</w:t>
      </w:r>
    </w:p>
    <w:p w14:paraId="5B426328" w14:textId="77777777" w:rsidR="00790681" w:rsidRDefault="00790681" w:rsidP="00790681">
      <w:pPr>
        <w:pStyle w:val="ODOTPGbullet"/>
      </w:pPr>
      <w:r>
        <w:t>A</w:t>
      </w:r>
      <w:r w:rsidR="00AB285B">
        <w:t xml:space="preserve"> single lane through will not be able to handle </w:t>
      </w:r>
      <w:r>
        <w:t>demand and backups will occur;</w:t>
      </w:r>
    </w:p>
    <w:p w14:paraId="1CE2EF4B" w14:textId="77777777" w:rsidR="00790681" w:rsidRDefault="00790681" w:rsidP="00790681">
      <w:pPr>
        <w:pStyle w:val="ODOTPGbullet"/>
      </w:pPr>
      <w:r>
        <w:t>C</w:t>
      </w:r>
      <w:r w:rsidR="00AB285B">
        <w:t>onstruction duration can be reduced</w:t>
      </w:r>
      <w:r>
        <w:t>;</w:t>
      </w:r>
      <w:r w:rsidR="00AB285B">
        <w:t xml:space="preserve"> and </w:t>
      </w:r>
    </w:p>
    <w:p w14:paraId="4902CA17" w14:textId="77777777" w:rsidR="00AB285B" w:rsidRDefault="00790681" w:rsidP="00790681">
      <w:pPr>
        <w:pStyle w:val="ODOTPGbullet"/>
      </w:pPr>
      <w:r>
        <w:t>C</w:t>
      </w:r>
      <w:r w:rsidR="00AB285B">
        <w:t>onstruction may allow for a narrower structure without need for maintaining traffic</w:t>
      </w:r>
      <w:r>
        <w:t>.</w:t>
      </w:r>
    </w:p>
    <w:p w14:paraId="0B0FB6E4" w14:textId="77777777" w:rsidR="00AB285B" w:rsidRPr="00AB285B" w:rsidRDefault="00AB285B" w:rsidP="00AB285B">
      <w:pPr>
        <w:pStyle w:val="ODOTPGtext"/>
      </w:pPr>
    </w:p>
    <w:p w14:paraId="74E7F6D5" w14:textId="77777777" w:rsidR="00955393" w:rsidRDefault="00DC4256" w:rsidP="00635B56">
      <w:pPr>
        <w:pStyle w:val="Slide"/>
      </w:pPr>
      <w:r>
        <w:rPr>
          <w:noProof/>
        </w:rPr>
        <w:lastRenderedPageBreak/>
        <w:drawing>
          <wp:inline distT="0" distB="0" distL="0" distR="0" wp14:anchorId="1C441C3B" wp14:editId="7BFBD2EE">
            <wp:extent cx="5231104" cy="6858000"/>
            <wp:effectExtent l="0" t="0" r="8255" b="0"/>
            <wp:docPr id="7197" name="Picture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31104" cy="6858000"/>
                    </a:xfrm>
                    <a:prstGeom prst="rect">
                      <a:avLst/>
                    </a:prstGeom>
                  </pic:spPr>
                </pic:pic>
              </a:graphicData>
            </a:graphic>
          </wp:inline>
        </w:drawing>
      </w:r>
    </w:p>
    <w:p w14:paraId="01F53774" w14:textId="77777777" w:rsidR="00635B56" w:rsidRPr="00607D45" w:rsidRDefault="00635B56" w:rsidP="00607D45"/>
    <w:p w14:paraId="375D0A2C" w14:textId="77777777" w:rsidR="00607D45" w:rsidRDefault="00607D45" w:rsidP="00607D45">
      <w:pPr>
        <w:pStyle w:val="Heading2"/>
      </w:pPr>
      <w:r>
        <w:lastRenderedPageBreak/>
        <w:t>Slides 54 and 55:  Case Study – Development of Idea B-8</w:t>
      </w:r>
    </w:p>
    <w:p w14:paraId="075C1A33" w14:textId="77777777" w:rsidR="00607D45" w:rsidRPr="00607D45" w:rsidRDefault="00AA2FF7" w:rsidP="00AA2FF7">
      <w:pPr>
        <w:pStyle w:val="Slide"/>
      </w:pPr>
      <w:r>
        <w:rPr>
          <w:noProof/>
        </w:rPr>
        <w:drawing>
          <wp:inline distT="0" distB="0" distL="0" distR="0" wp14:anchorId="06D7E9F4" wp14:editId="2436E1ED">
            <wp:extent cx="5160039" cy="68580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160039" cy="6858000"/>
                    </a:xfrm>
                    <a:prstGeom prst="rect">
                      <a:avLst/>
                    </a:prstGeom>
                  </pic:spPr>
                </pic:pic>
              </a:graphicData>
            </a:graphic>
          </wp:inline>
        </w:drawing>
      </w:r>
    </w:p>
    <w:p w14:paraId="7365C355" w14:textId="77777777" w:rsidR="00607D45" w:rsidRDefault="00AA2FF7" w:rsidP="00635B56">
      <w:pPr>
        <w:pStyle w:val="Heading2"/>
      </w:pPr>
      <w:r>
        <w:lastRenderedPageBreak/>
        <w:t>Slide 56:  Case Study – Sketch of Idea B-8</w:t>
      </w:r>
    </w:p>
    <w:p w14:paraId="2203858C" w14:textId="77777777" w:rsidR="00AA2FF7" w:rsidRDefault="00AA2FF7" w:rsidP="00AA2FF7">
      <w:pPr>
        <w:pStyle w:val="Slide"/>
      </w:pPr>
      <w:r w:rsidRPr="00AA2FF7">
        <w:rPr>
          <w:noProof/>
        </w:rPr>
        <w:drawing>
          <wp:inline distT="0" distB="0" distL="0" distR="0" wp14:anchorId="688601FC" wp14:editId="780705EC">
            <wp:extent cx="5051076" cy="6858000"/>
            <wp:effectExtent l="0" t="0" r="0"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51076" cy="6858000"/>
                    </a:xfrm>
                    <a:prstGeom prst="rect">
                      <a:avLst/>
                    </a:prstGeom>
                    <a:noFill/>
                    <a:ln>
                      <a:noFill/>
                    </a:ln>
                  </pic:spPr>
                </pic:pic>
              </a:graphicData>
            </a:graphic>
          </wp:inline>
        </w:drawing>
      </w:r>
    </w:p>
    <w:p w14:paraId="7C271476" w14:textId="77777777" w:rsidR="00790681" w:rsidRPr="00790681" w:rsidRDefault="00790681" w:rsidP="00790681">
      <w:pPr>
        <w:pStyle w:val="ODOTPGtext"/>
      </w:pPr>
      <w:r w:rsidRPr="00790681">
        <w:t>The study team prepared sketches of the phased construction of partial width US 33 construction (4 months per phase or 8 months total) compared to complete closure/full width construction with an estimated 4-month total duration.</w:t>
      </w:r>
    </w:p>
    <w:p w14:paraId="0248F373" w14:textId="77777777" w:rsidR="00AA2FF7" w:rsidRDefault="00AA2FF7" w:rsidP="00635B56">
      <w:pPr>
        <w:pStyle w:val="Heading2"/>
      </w:pPr>
      <w:r>
        <w:lastRenderedPageBreak/>
        <w:t>Slide 57:  Calculations/Assumptions for Idea B-8</w:t>
      </w:r>
    </w:p>
    <w:p w14:paraId="43B02A90" w14:textId="77777777" w:rsidR="00AA2FF7" w:rsidRDefault="00AA2FF7" w:rsidP="00AA2FF7">
      <w:pPr>
        <w:pStyle w:val="Slide"/>
      </w:pPr>
      <w:r w:rsidRPr="00AA2FF7">
        <w:rPr>
          <w:noProof/>
        </w:rPr>
        <w:drawing>
          <wp:inline distT="0" distB="0" distL="0" distR="0" wp14:anchorId="407B25B9" wp14:editId="4F62EEC4">
            <wp:extent cx="5943600" cy="4271010"/>
            <wp:effectExtent l="0" t="0" r="0" b="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4271010"/>
                    </a:xfrm>
                    <a:prstGeom prst="rect">
                      <a:avLst/>
                    </a:prstGeom>
                    <a:noFill/>
                    <a:ln>
                      <a:noFill/>
                    </a:ln>
                  </pic:spPr>
                </pic:pic>
              </a:graphicData>
            </a:graphic>
          </wp:inline>
        </w:drawing>
      </w:r>
    </w:p>
    <w:p w14:paraId="585DC176" w14:textId="77777777" w:rsidR="00790681" w:rsidRPr="00790681" w:rsidRDefault="00790681" w:rsidP="00790681">
      <w:pPr>
        <w:pStyle w:val="blanklinewithtopborder"/>
      </w:pPr>
    </w:p>
    <w:p w14:paraId="1FD3B2F9" w14:textId="77777777" w:rsidR="00AA2FF7" w:rsidRPr="00AA2FF7" w:rsidRDefault="00790681" w:rsidP="00790681">
      <w:pPr>
        <w:pStyle w:val="ODOTPGtext"/>
      </w:pPr>
      <w:r>
        <w:t>The calculation for VE is based in part on the analysis of daily road user delay costs and in part on the cost savings in bridge construction costs for a full width construction.  Based on the savings in bridge construction costs by building full width, the most cost effective choice is closure and full width construction.</w:t>
      </w:r>
    </w:p>
    <w:p w14:paraId="1785AB8A" w14:textId="77777777" w:rsidR="00AA2FF7" w:rsidRDefault="00AA2FF7" w:rsidP="00635B56">
      <w:pPr>
        <w:pStyle w:val="Heading2"/>
      </w:pPr>
      <w:r>
        <w:lastRenderedPageBreak/>
        <w:t>Slide 58:  Case Study – Additional Qualitative Evaluation of Idea B-8</w:t>
      </w:r>
    </w:p>
    <w:p w14:paraId="7E127FA2" w14:textId="77777777" w:rsidR="00AA2FF7" w:rsidRDefault="00AA2FF7" w:rsidP="00AA2FF7">
      <w:r w:rsidRPr="00AA2FF7">
        <w:rPr>
          <w:noProof/>
        </w:rPr>
        <w:drawing>
          <wp:inline distT="0" distB="0" distL="0" distR="0" wp14:anchorId="216EB6C3" wp14:editId="2F661D59">
            <wp:extent cx="5943600" cy="3534410"/>
            <wp:effectExtent l="0" t="0" r="0" b="8890"/>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3534410"/>
                    </a:xfrm>
                    <a:prstGeom prst="rect">
                      <a:avLst/>
                    </a:prstGeom>
                    <a:noFill/>
                    <a:ln>
                      <a:noFill/>
                    </a:ln>
                  </pic:spPr>
                </pic:pic>
              </a:graphicData>
            </a:graphic>
          </wp:inline>
        </w:drawing>
      </w:r>
    </w:p>
    <w:p w14:paraId="26B75407" w14:textId="77777777" w:rsidR="00AA2FF7" w:rsidRDefault="00AA2FF7" w:rsidP="00AA2FF7">
      <w:pPr>
        <w:pStyle w:val="blanklinewithtopborder"/>
      </w:pPr>
    </w:p>
    <w:p w14:paraId="621F52DA" w14:textId="77777777" w:rsidR="00790681" w:rsidRPr="00790681" w:rsidRDefault="00790681" w:rsidP="00790681">
      <w:pPr>
        <w:pStyle w:val="ODOTPGtext"/>
      </w:pPr>
      <w:r>
        <w:t xml:space="preserve">The pros and cons of the proposed VE change must be carefully weighed.  While the pros for this VE change clearly </w:t>
      </w:r>
      <w:r w:rsidRPr="00790681">
        <w:t>indicate</w:t>
      </w:r>
      <w:r>
        <w:t xml:space="preserve"> that full width construction will reduce construction costs significantly (by 40%) and system wide freeway to freeway ramps can be maintained, the cons – including the external impacts to businesses, lack of emergency vehicle access to hospital, and impacts on school bus routes – must be considered as well.  Though not quantifiable, these impacts may be potential roadblocks to gaining acceptance for the full closure option VE.</w:t>
      </w:r>
    </w:p>
    <w:p w14:paraId="66BA6BE1" w14:textId="77777777" w:rsidR="00955393" w:rsidRDefault="00DC4256" w:rsidP="00635B56">
      <w:pPr>
        <w:pStyle w:val="Heading2"/>
      </w:pPr>
      <w:r>
        <w:lastRenderedPageBreak/>
        <w:t xml:space="preserve">Slide </w:t>
      </w:r>
      <w:r w:rsidR="00AA2FF7">
        <w:t>59</w:t>
      </w:r>
      <w:r>
        <w:t>:  Case Study – Cost Worksheet for Idea B-8</w:t>
      </w:r>
    </w:p>
    <w:p w14:paraId="18C98C27" w14:textId="77777777" w:rsidR="009C6050" w:rsidRDefault="00AA2FF7" w:rsidP="00AA2FF7">
      <w:pPr>
        <w:pStyle w:val="Slide"/>
      </w:pPr>
      <w:r>
        <w:rPr>
          <w:noProof/>
        </w:rPr>
        <w:drawing>
          <wp:inline distT="0" distB="0" distL="0" distR="0" wp14:anchorId="7B80B63F" wp14:editId="13DC83B4">
            <wp:extent cx="5922373" cy="70866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22373" cy="7086600"/>
                    </a:xfrm>
                    <a:prstGeom prst="rect">
                      <a:avLst/>
                    </a:prstGeom>
                  </pic:spPr>
                </pic:pic>
              </a:graphicData>
            </a:graphic>
          </wp:inline>
        </w:drawing>
      </w:r>
    </w:p>
    <w:p w14:paraId="07127FD9" w14:textId="77777777" w:rsidR="00790681" w:rsidRPr="00790681" w:rsidRDefault="00790681" w:rsidP="00790681">
      <w:pPr>
        <w:pStyle w:val="ODOTPGtext"/>
      </w:pPr>
      <w:r w:rsidRPr="00790681">
        <w:t xml:space="preserve">The Cost Worksheet summarizes the total savings </w:t>
      </w:r>
      <w:r>
        <w:t xml:space="preserve">resulting from the VE estimate. </w:t>
      </w:r>
      <w:r w:rsidRPr="00790681">
        <w:t xml:space="preserve"> In this case</w:t>
      </w:r>
      <w:r>
        <w:t>,</w:t>
      </w:r>
      <w:r w:rsidRPr="00790681">
        <w:t xml:space="preserve"> the VE option represents a savings of approximately $3,000,000 for US 33/SR 161 bridge reconstruction.</w:t>
      </w:r>
    </w:p>
    <w:p w14:paraId="6BBF6CD7" w14:textId="77777777" w:rsidR="00955393" w:rsidRDefault="00DC4256" w:rsidP="00955393">
      <w:pPr>
        <w:pStyle w:val="Heading2"/>
      </w:pPr>
      <w:r>
        <w:lastRenderedPageBreak/>
        <w:t xml:space="preserve">Slide </w:t>
      </w:r>
      <w:r w:rsidR="00AA2FF7">
        <w:t>60</w:t>
      </w:r>
      <w:r>
        <w:t xml:space="preserve">:  </w:t>
      </w:r>
      <w:r w:rsidR="000D4156">
        <w:t>Presentation Phase</w:t>
      </w:r>
    </w:p>
    <w:p w14:paraId="29BF591C" w14:textId="77777777" w:rsidR="00955393" w:rsidRDefault="00AA2FF7" w:rsidP="00635B56">
      <w:pPr>
        <w:pStyle w:val="Slide"/>
      </w:pPr>
      <w:r w:rsidRPr="00AA2FF7">
        <w:rPr>
          <w:noProof/>
        </w:rPr>
        <w:drawing>
          <wp:inline distT="0" distB="0" distL="0" distR="0" wp14:anchorId="0DB54AC3" wp14:editId="7F01E16B">
            <wp:extent cx="5059679" cy="379476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059679" cy="3794760"/>
                    </a:xfrm>
                    <a:prstGeom prst="rect">
                      <a:avLst/>
                    </a:prstGeom>
                  </pic:spPr>
                </pic:pic>
              </a:graphicData>
            </a:graphic>
          </wp:inline>
        </w:drawing>
      </w:r>
    </w:p>
    <w:p w14:paraId="2CCA5B51" w14:textId="77777777" w:rsidR="00635B56" w:rsidRDefault="00635B56" w:rsidP="00635B56">
      <w:pPr>
        <w:pStyle w:val="blanklinewithtopborder"/>
      </w:pPr>
    </w:p>
    <w:p w14:paraId="6A1E0B97" w14:textId="77777777" w:rsidR="000D4156" w:rsidRDefault="000D4156" w:rsidP="000D4156">
      <w:pPr>
        <w:pStyle w:val="ODOTPGtext"/>
      </w:pPr>
      <w:r>
        <w:t xml:space="preserve">The objective of the </w:t>
      </w:r>
      <w:r w:rsidRPr="00F3254C">
        <w:t>Presentation Phase</w:t>
      </w:r>
      <w:r>
        <w:t xml:space="preserve"> is to convincingly put forth the recommended alternatives so that decision-makers will be inclined to implement the recommended changes.</w:t>
      </w:r>
    </w:p>
    <w:p w14:paraId="1DAF7F8B" w14:textId="77777777" w:rsidR="000D4156" w:rsidRDefault="000D4156" w:rsidP="000D4156">
      <w:pPr>
        <w:pStyle w:val="ODOTPGtext"/>
      </w:pPr>
      <w:r w:rsidRPr="00EA5C14">
        <w:t>In accordance with ODOT Standard Procedure 414-001(SP), on the last day of the VE workshop, the VE study team will present its recommendations to the design team and the District Planning &amp; Programming Administrator and/or District Pro</w:t>
      </w:r>
      <w:r w:rsidR="007252E0">
        <w:t>duction Administrator, and the D</w:t>
      </w:r>
      <w:r w:rsidRPr="00EA5C14">
        <w:t xml:space="preserve">istrict project manager.  </w:t>
      </w:r>
    </w:p>
    <w:p w14:paraId="70BCA93F" w14:textId="77777777" w:rsidR="000D4156" w:rsidRDefault="000D4156" w:rsidP="000D4156">
      <w:pPr>
        <w:pStyle w:val="ODOTPGtext"/>
      </w:pPr>
      <w:r w:rsidRPr="00EA5C14">
        <w:t xml:space="preserve">The VE facilitator will be responsible for preparing </w:t>
      </w:r>
      <w:r>
        <w:t xml:space="preserve">a </w:t>
      </w:r>
      <w:r w:rsidRPr="00EA5C14">
        <w:t xml:space="preserve">written report </w:t>
      </w:r>
      <w:r>
        <w:t xml:space="preserve">summarizing the recommendations from the </w:t>
      </w:r>
      <w:r w:rsidRPr="00EA5C14">
        <w:t xml:space="preserve">VE study session.  </w:t>
      </w:r>
      <w:r>
        <w:t>The report should track the team’s considerations throughout the entire VE process and should contain sufficient detail, including sketches, calculations, analysis, and rationale, to allow for a thorough assessment of the recommendations by the VE Review Board.</w:t>
      </w:r>
    </w:p>
    <w:p w14:paraId="10B5C71B" w14:textId="77777777" w:rsidR="000D4156" w:rsidRPr="00016F59" w:rsidRDefault="000D4156" w:rsidP="000D4156">
      <w:pPr>
        <w:pStyle w:val="ODOTPGHeader"/>
      </w:pPr>
      <w:r w:rsidRPr="00016F59">
        <w:t>Oral Presentation</w:t>
      </w:r>
    </w:p>
    <w:p w14:paraId="28A41BF8" w14:textId="77777777" w:rsidR="000D4156" w:rsidRDefault="000D4156" w:rsidP="000D4156">
      <w:pPr>
        <w:pStyle w:val="ODOTPGtext"/>
      </w:pPr>
      <w:r>
        <w:t>Topics addressed during the oral presentation may include the following:</w:t>
      </w:r>
    </w:p>
    <w:p w14:paraId="3AD1C5AC" w14:textId="77777777" w:rsidR="000D4156" w:rsidRPr="00D94F07" w:rsidRDefault="000D4156" w:rsidP="000D4156">
      <w:pPr>
        <w:pStyle w:val="ODOTPGbullet"/>
      </w:pPr>
      <w:r w:rsidRPr="00D94F07">
        <w:t>Identification of the project studied</w:t>
      </w:r>
    </w:p>
    <w:p w14:paraId="1C992364" w14:textId="77777777" w:rsidR="000D4156" w:rsidRPr="00D94F07" w:rsidRDefault="000D4156" w:rsidP="000D4156">
      <w:pPr>
        <w:pStyle w:val="ODOTPGbullet"/>
      </w:pPr>
      <w:r w:rsidRPr="00D94F07">
        <w:t>Brief summary of the problem</w:t>
      </w:r>
    </w:p>
    <w:p w14:paraId="39EF66E1" w14:textId="77777777" w:rsidR="000D4156" w:rsidRPr="00D94F07" w:rsidRDefault="000D4156" w:rsidP="000D4156">
      <w:pPr>
        <w:pStyle w:val="ODOTPGbullet"/>
      </w:pPr>
      <w:r w:rsidRPr="00D94F07">
        <w:t>Description of original design</w:t>
      </w:r>
    </w:p>
    <w:p w14:paraId="304A9E61" w14:textId="77777777" w:rsidR="000D4156" w:rsidRPr="00D94F07" w:rsidRDefault="000D4156" w:rsidP="000D4156">
      <w:pPr>
        <w:pStyle w:val="ODOTPGbullet"/>
      </w:pPr>
      <w:r w:rsidRPr="00D94F07">
        <w:t>Cost of original design</w:t>
      </w:r>
    </w:p>
    <w:p w14:paraId="39AAC482" w14:textId="77777777" w:rsidR="000D4156" w:rsidRPr="00D94F07" w:rsidRDefault="000D4156" w:rsidP="000D4156">
      <w:pPr>
        <w:pStyle w:val="ODOTPGbullet"/>
      </w:pPr>
      <w:r w:rsidRPr="00D94F07">
        <w:lastRenderedPageBreak/>
        <w:t>Results of the Function Analysis</w:t>
      </w:r>
    </w:p>
    <w:p w14:paraId="67417DD3" w14:textId="77777777" w:rsidR="000D4156" w:rsidRPr="00D94F07" w:rsidRDefault="000D4156" w:rsidP="000D4156">
      <w:pPr>
        <w:pStyle w:val="ODOTPGbullet"/>
      </w:pPr>
      <w:r w:rsidRPr="00D94F07">
        <w:t>Technical data supporting selection of the alternative(s)</w:t>
      </w:r>
    </w:p>
    <w:p w14:paraId="5684F63F" w14:textId="77777777" w:rsidR="000D4156" w:rsidRPr="00D94F07" w:rsidRDefault="000D4156" w:rsidP="000D4156">
      <w:pPr>
        <w:pStyle w:val="ODOTPGbullet"/>
      </w:pPr>
      <w:r w:rsidRPr="00D94F07">
        <w:t>Cost data supporting the alternative(s)</w:t>
      </w:r>
    </w:p>
    <w:p w14:paraId="45E7AC9F" w14:textId="77777777" w:rsidR="000D4156" w:rsidRPr="00D94F07" w:rsidRDefault="000D4156" w:rsidP="000D4156">
      <w:pPr>
        <w:pStyle w:val="ODOTPGbullet"/>
      </w:pPr>
      <w:r w:rsidRPr="00D94F07">
        <w:t>Explanation of advantages and disadvantages and reasons for accepting the alternative(s)</w:t>
      </w:r>
    </w:p>
    <w:p w14:paraId="63D63284" w14:textId="77777777" w:rsidR="000D4156" w:rsidRPr="00D94F07" w:rsidRDefault="000D4156" w:rsidP="000D4156">
      <w:pPr>
        <w:pStyle w:val="ODOTPGbullet"/>
      </w:pPr>
      <w:r w:rsidRPr="00D94F07">
        <w:t xml:space="preserve">Sketches of before-and-after design, clearly depicting proposed changes </w:t>
      </w:r>
    </w:p>
    <w:p w14:paraId="2B5CDB3B" w14:textId="77777777" w:rsidR="000D4156" w:rsidRPr="00D94F07" w:rsidRDefault="000D4156" w:rsidP="000D4156">
      <w:pPr>
        <w:pStyle w:val="ODOTPGbullet"/>
      </w:pPr>
      <w:r w:rsidRPr="00D94F07">
        <w:t xml:space="preserve">Potential implementation problems and costs </w:t>
      </w:r>
    </w:p>
    <w:p w14:paraId="245321C7" w14:textId="77777777" w:rsidR="000D4156" w:rsidRPr="00D94F07" w:rsidRDefault="000D4156" w:rsidP="000D4156">
      <w:pPr>
        <w:pStyle w:val="ODOTPGbullet"/>
      </w:pPr>
      <w:r w:rsidRPr="00D94F07">
        <w:t xml:space="preserve">Estimate </w:t>
      </w:r>
      <w:r w:rsidR="007252E0">
        <w:t xml:space="preserve">of </w:t>
      </w:r>
      <w:r w:rsidRPr="00D94F07">
        <w:t>net savings</w:t>
      </w:r>
    </w:p>
    <w:p w14:paraId="2443A3BD" w14:textId="77777777" w:rsidR="000D4156" w:rsidRPr="00D94F07" w:rsidRDefault="000D4156" w:rsidP="000D4156">
      <w:pPr>
        <w:pStyle w:val="ODOTPGbullet"/>
      </w:pPr>
      <w:r w:rsidRPr="00D94F07">
        <w:t>A summary statement</w:t>
      </w:r>
    </w:p>
    <w:p w14:paraId="51ED5856" w14:textId="77777777" w:rsidR="000D4156" w:rsidRPr="00016F59" w:rsidRDefault="000D4156" w:rsidP="000D4156">
      <w:pPr>
        <w:pStyle w:val="ODOTPGHeader"/>
      </w:pPr>
      <w:r>
        <w:t xml:space="preserve">VE Report </w:t>
      </w:r>
    </w:p>
    <w:p w14:paraId="1962AA72" w14:textId="77777777" w:rsidR="000D4156" w:rsidRDefault="000D4156" w:rsidP="000D4156">
      <w:pPr>
        <w:pStyle w:val="ODOTPGtext"/>
      </w:pPr>
      <w:r>
        <w:t>A typical VE report will include the following type of information:</w:t>
      </w:r>
    </w:p>
    <w:p w14:paraId="79318AA9" w14:textId="77777777" w:rsidR="000D4156" w:rsidRDefault="000D4156" w:rsidP="000D4156">
      <w:pPr>
        <w:pStyle w:val="ODOTPGbullet"/>
      </w:pPr>
      <w:r>
        <w:t>Identification of the project</w:t>
      </w:r>
    </w:p>
    <w:p w14:paraId="7CA17EE2" w14:textId="77777777" w:rsidR="000D4156" w:rsidRPr="00D94F07" w:rsidRDefault="000D4156" w:rsidP="000D4156">
      <w:pPr>
        <w:pStyle w:val="ODOTPGbullet"/>
      </w:pPr>
      <w:r>
        <w:t>Identification of VE study participants</w:t>
      </w:r>
    </w:p>
    <w:p w14:paraId="5A8DB04B" w14:textId="77777777" w:rsidR="000D4156" w:rsidRPr="00D94F07" w:rsidRDefault="000D4156" w:rsidP="000D4156">
      <w:pPr>
        <w:pStyle w:val="ODOTPGbullet"/>
      </w:pPr>
      <w:r>
        <w:t>A brief summary of the problem</w:t>
      </w:r>
    </w:p>
    <w:p w14:paraId="08B10165" w14:textId="77777777" w:rsidR="000D4156" w:rsidRPr="00D94F07" w:rsidRDefault="000D4156" w:rsidP="000D4156">
      <w:pPr>
        <w:pStyle w:val="ODOTPGbullet"/>
      </w:pPr>
      <w:r w:rsidRPr="00D94F07">
        <w:t>An explanation of why this</w:t>
      </w:r>
      <w:r w:rsidR="007252E0">
        <w:t xml:space="preserve"> project was selected for study</w:t>
      </w:r>
    </w:p>
    <w:p w14:paraId="098F327F" w14:textId="77777777" w:rsidR="000D4156" w:rsidRPr="00D94F07" w:rsidRDefault="000D4156" w:rsidP="000D4156">
      <w:pPr>
        <w:pStyle w:val="ODOTPGbullet"/>
      </w:pPr>
      <w:r w:rsidRPr="00D94F07">
        <w:t>A functional evaluation of the p</w:t>
      </w:r>
      <w:r w:rsidR="007252E0">
        <w:t>rocess or procedure under study</w:t>
      </w:r>
    </w:p>
    <w:p w14:paraId="5590EB75" w14:textId="77777777" w:rsidR="000D4156" w:rsidRPr="00D94F07" w:rsidRDefault="000D4156" w:rsidP="000D4156">
      <w:pPr>
        <w:pStyle w:val="ODOTPGbullet"/>
      </w:pPr>
      <w:r w:rsidRPr="00D94F07">
        <w:t>All information gathered by the group r</w:t>
      </w:r>
      <w:r w:rsidR="007252E0">
        <w:t>elative to the item under study</w:t>
      </w:r>
    </w:p>
    <w:p w14:paraId="33A5BF9F" w14:textId="77777777" w:rsidR="000D4156" w:rsidRPr="00D94F07" w:rsidRDefault="000D4156" w:rsidP="000D4156">
      <w:pPr>
        <w:pStyle w:val="ODOTPGbullet"/>
      </w:pPr>
      <w:r w:rsidRPr="00D94F07">
        <w:t>A complete list o</w:t>
      </w:r>
      <w:r w:rsidR="007252E0">
        <w:t>f all the alternates considered</w:t>
      </w:r>
    </w:p>
    <w:p w14:paraId="78B5019D" w14:textId="77777777" w:rsidR="000D4156" w:rsidRPr="00D94F07" w:rsidRDefault="000D4156" w:rsidP="000D4156">
      <w:pPr>
        <w:pStyle w:val="ODOTPGbullet"/>
      </w:pPr>
      <w:r w:rsidRPr="00D94F07">
        <w:t xml:space="preserve">An explanation of all logical alternates investigated, with reasons why </w:t>
      </w:r>
      <w:r w:rsidR="007252E0">
        <w:t>they were not developed further</w:t>
      </w:r>
    </w:p>
    <w:p w14:paraId="530BCF7B" w14:textId="77777777" w:rsidR="000D4156" w:rsidRPr="00D94F07" w:rsidRDefault="000D4156" w:rsidP="000D4156">
      <w:pPr>
        <w:pStyle w:val="ODOTPGbullet"/>
      </w:pPr>
      <w:r w:rsidRPr="00D94F07">
        <w:t xml:space="preserve">Technical data supporting the idea(s) selected, with other factual information to assure selection of </w:t>
      </w:r>
      <w:r w:rsidR="007252E0">
        <w:t>the most favorable alternate(s)</w:t>
      </w:r>
    </w:p>
    <w:p w14:paraId="07238DCF" w14:textId="77777777" w:rsidR="000D4156" w:rsidRPr="00D94F07" w:rsidRDefault="000D4156" w:rsidP="000D4156">
      <w:pPr>
        <w:pStyle w:val="ODOTPGbullet"/>
      </w:pPr>
      <w:r w:rsidRPr="00D94F07">
        <w:t>Original costs, cost of implementing the alternates being proposed, and cost data suppo</w:t>
      </w:r>
      <w:r w:rsidR="007252E0">
        <w:t>rting all savings being claimed</w:t>
      </w:r>
    </w:p>
    <w:p w14:paraId="7A03F5CB" w14:textId="77777777" w:rsidR="000D4156" w:rsidRPr="00D94F07" w:rsidRDefault="000D4156" w:rsidP="000D4156">
      <w:pPr>
        <w:pStyle w:val="ODOTPGbullet"/>
      </w:pPr>
      <w:r w:rsidRPr="00D94F07">
        <w:t xml:space="preserve">Steps to be taken and the timetable for implementing </w:t>
      </w:r>
      <w:r w:rsidR="007252E0">
        <w:t>the alternate(s) being proposed</w:t>
      </w:r>
    </w:p>
    <w:p w14:paraId="04F96469" w14:textId="77777777" w:rsidR="000D4156" w:rsidRPr="000D4156" w:rsidRDefault="000D4156" w:rsidP="000D4156">
      <w:pPr>
        <w:pStyle w:val="ODOTPGbullet"/>
      </w:pPr>
      <w:r w:rsidRPr="00D94F07">
        <w:t>Before-and-after sk</w:t>
      </w:r>
      <w:r w:rsidR="007252E0">
        <w:t>etches of the items under study</w:t>
      </w:r>
    </w:p>
    <w:p w14:paraId="6E8DC6C4" w14:textId="77777777" w:rsidR="00955393" w:rsidRDefault="000D4156" w:rsidP="00955393">
      <w:pPr>
        <w:pStyle w:val="Heading2"/>
      </w:pPr>
      <w:r>
        <w:lastRenderedPageBreak/>
        <w:t>Slide 61:  Presentation Phase – Key Questions and Tasks</w:t>
      </w:r>
    </w:p>
    <w:p w14:paraId="500F3700" w14:textId="77777777" w:rsidR="00955393" w:rsidRDefault="000D4156" w:rsidP="00635B56">
      <w:pPr>
        <w:pStyle w:val="Slide"/>
      </w:pPr>
      <w:r w:rsidRPr="000D4156">
        <w:rPr>
          <w:noProof/>
        </w:rPr>
        <w:drawing>
          <wp:inline distT="0" distB="0" distL="0" distR="0" wp14:anchorId="0631CA20" wp14:editId="3F23D1AA">
            <wp:extent cx="5059679" cy="379476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059679" cy="3794760"/>
                    </a:xfrm>
                    <a:prstGeom prst="rect">
                      <a:avLst/>
                    </a:prstGeom>
                  </pic:spPr>
                </pic:pic>
              </a:graphicData>
            </a:graphic>
          </wp:inline>
        </w:drawing>
      </w:r>
    </w:p>
    <w:p w14:paraId="72BDE71E" w14:textId="77777777" w:rsidR="00635B56" w:rsidRDefault="00635B56" w:rsidP="00635B56">
      <w:pPr>
        <w:pStyle w:val="blanklinewithtopborder"/>
      </w:pPr>
    </w:p>
    <w:p w14:paraId="7A586E38" w14:textId="77777777" w:rsidR="000D4156" w:rsidRDefault="000D4156" w:rsidP="000D4156">
      <w:pPr>
        <w:pStyle w:val="ODOTPGtext"/>
      </w:pPr>
      <w:r>
        <w:t xml:space="preserve">The </w:t>
      </w:r>
      <w:r w:rsidRPr="00F3254C">
        <w:t>Presentation Phase</w:t>
      </w:r>
      <w:r>
        <w:t xml:space="preserve"> entails presenting the recommended alternatives in a concise and convincing manner so that decision-makers will be inclined to implement the change.</w:t>
      </w:r>
    </w:p>
    <w:p w14:paraId="2D895228" w14:textId="77777777" w:rsidR="000D4156" w:rsidRDefault="000D4156" w:rsidP="000D4156">
      <w:pPr>
        <w:pStyle w:val="ODOTPGtext"/>
      </w:pPr>
      <w:r>
        <w:t xml:space="preserve">On the last day of the </w:t>
      </w:r>
      <w:r w:rsidRPr="00EA5C14">
        <w:t xml:space="preserve">VE workshop, the VE study team will present its </w:t>
      </w:r>
      <w:r>
        <w:t xml:space="preserve">findings and </w:t>
      </w:r>
      <w:r w:rsidRPr="00EA5C14">
        <w:t xml:space="preserve">recommendations to the design team and the District Planning &amp; Programming Administrator and/or District Production Administrator, and the </w:t>
      </w:r>
      <w:r w:rsidR="007252E0">
        <w:t>D</w:t>
      </w:r>
      <w:r w:rsidRPr="00EA5C14">
        <w:t xml:space="preserve">istrict project manager.  </w:t>
      </w:r>
      <w:r>
        <w:t>In developing and delivering the oral presentation, the study team should strive to be concise, factual, and convincing.</w:t>
      </w:r>
    </w:p>
    <w:p w14:paraId="08218D18" w14:textId="77777777" w:rsidR="000D4156" w:rsidRDefault="000D4156" w:rsidP="000D4156">
      <w:pPr>
        <w:pStyle w:val="ODOTPGtext"/>
      </w:pPr>
      <w:r w:rsidRPr="00EA5C14">
        <w:t xml:space="preserve">The VE facilitator will be responsible for preparing </w:t>
      </w:r>
      <w:r>
        <w:t xml:space="preserve">a </w:t>
      </w:r>
      <w:r w:rsidRPr="00EA5C14">
        <w:t xml:space="preserve">written report </w:t>
      </w:r>
      <w:r>
        <w:t xml:space="preserve">summarizing the recommendations stemming from the </w:t>
      </w:r>
      <w:r w:rsidRPr="00EA5C14">
        <w:t xml:space="preserve">VE study session.  </w:t>
      </w:r>
    </w:p>
    <w:p w14:paraId="0A2E8CEA" w14:textId="77777777" w:rsidR="000D4156" w:rsidRDefault="000D4156" w:rsidP="000D4156">
      <w:pPr>
        <w:pStyle w:val="ODOTPGtext"/>
      </w:pPr>
      <w:r>
        <w:t>Best practices related to gaining VE acceptance include the following:</w:t>
      </w:r>
    </w:p>
    <w:p w14:paraId="36E0B384" w14:textId="77777777" w:rsidR="000D4156" w:rsidRDefault="000D4156" w:rsidP="000D4156">
      <w:pPr>
        <w:pStyle w:val="ODOTPGbullet"/>
      </w:pPr>
      <w:r w:rsidRPr="00AA78B4">
        <w:rPr>
          <w:i/>
        </w:rPr>
        <w:t>Consider the audience.</w:t>
      </w:r>
      <w:r>
        <w:t xml:space="preserve"> The proposal needs to be written with two key audiences in mind:</w:t>
      </w:r>
    </w:p>
    <w:p w14:paraId="6553A5DE" w14:textId="77777777" w:rsidR="000D4156" w:rsidRDefault="007252E0" w:rsidP="000D4156">
      <w:pPr>
        <w:pStyle w:val="ODOTPGbullet"/>
        <w:numPr>
          <w:ilvl w:val="1"/>
          <w:numId w:val="2"/>
        </w:numPr>
      </w:pPr>
      <w:r>
        <w:t xml:space="preserve">The technical audience will require </w:t>
      </w:r>
      <w:r w:rsidR="000D4156">
        <w:t xml:space="preserve">sufficient detail to demonstrate the feasibility of the proposed change. </w:t>
      </w:r>
    </w:p>
    <w:p w14:paraId="550F2A76" w14:textId="77777777" w:rsidR="000D4156" w:rsidRPr="00732B81" w:rsidRDefault="000D4156" w:rsidP="007252E0">
      <w:pPr>
        <w:pStyle w:val="ODOTPGbullet"/>
        <w:numPr>
          <w:ilvl w:val="1"/>
          <w:numId w:val="2"/>
        </w:numPr>
      </w:pPr>
      <w:r>
        <w:t xml:space="preserve">To appeal to upper management, </w:t>
      </w:r>
      <w:r w:rsidR="007252E0">
        <w:t>for whom financial implications and long-range effects on policies are equally if not more important</w:t>
      </w:r>
      <w:r w:rsidR="007252E0" w:rsidRPr="002840AE">
        <w:t xml:space="preserve"> </w:t>
      </w:r>
      <w:r w:rsidR="00AB285B">
        <w:t xml:space="preserve">than technical considerations, </w:t>
      </w:r>
      <w:r w:rsidRPr="002840AE">
        <w:t xml:space="preserve">the proposal should </w:t>
      </w:r>
      <w:r>
        <w:t xml:space="preserve">show sufficient </w:t>
      </w:r>
      <w:r w:rsidR="00AB285B">
        <w:t>return</w:t>
      </w:r>
      <w:r w:rsidRPr="00732B81">
        <w:t xml:space="preserve">. </w:t>
      </w:r>
      <w:r w:rsidR="00AB285B">
        <w:t xml:space="preserve"> </w:t>
      </w:r>
      <w:r w:rsidRPr="00732B81">
        <w:t xml:space="preserve">If current contract savings alone do not produce adequate return, the team may have to look into life-cycle or total program savings. </w:t>
      </w:r>
    </w:p>
    <w:p w14:paraId="41DCD186" w14:textId="77777777" w:rsidR="000D4156" w:rsidRPr="000D4156" w:rsidRDefault="000D4156" w:rsidP="000D4156">
      <w:pPr>
        <w:pStyle w:val="ODOTPGbullet"/>
      </w:pPr>
      <w:r w:rsidRPr="00732B81">
        <w:rPr>
          <w:i/>
        </w:rPr>
        <w:lastRenderedPageBreak/>
        <w:t>Highlight any ancillary benefits of the recommendation.</w:t>
      </w:r>
      <w:r w:rsidRPr="00732B81">
        <w:t xml:space="preserve"> Although some benefits may </w:t>
      </w:r>
      <w:r>
        <w:t xml:space="preserve">be </w:t>
      </w:r>
      <w:r w:rsidRPr="00732B81">
        <w:t xml:space="preserve">difficult to define in monetary terms, an overall proposal can be enhanced by clearly identifying and describing any ancillary benefits related to constructability, sustainability, </w:t>
      </w:r>
      <w:r>
        <w:t>maintainability</w:t>
      </w:r>
      <w:r w:rsidRPr="00732B81">
        <w:t>, aesthetics</w:t>
      </w:r>
      <w:r>
        <w:t>, etc.</w:t>
      </w:r>
    </w:p>
    <w:p w14:paraId="4F5EE7A8" w14:textId="77777777" w:rsidR="00955393" w:rsidRDefault="000D4156" w:rsidP="00955393">
      <w:pPr>
        <w:pStyle w:val="Heading2"/>
      </w:pPr>
      <w:r>
        <w:lastRenderedPageBreak/>
        <w:t xml:space="preserve">Slide 62:  Resolution Phase </w:t>
      </w:r>
    </w:p>
    <w:p w14:paraId="06E9FA0B" w14:textId="77777777" w:rsidR="00955393" w:rsidRDefault="000D4156" w:rsidP="00635B56">
      <w:pPr>
        <w:pStyle w:val="Slide"/>
      </w:pPr>
      <w:r w:rsidRPr="000D4156">
        <w:rPr>
          <w:noProof/>
        </w:rPr>
        <w:drawing>
          <wp:inline distT="0" distB="0" distL="0" distR="0" wp14:anchorId="5C2F4EC2" wp14:editId="1DED46D0">
            <wp:extent cx="5059679" cy="379476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059679" cy="3794760"/>
                    </a:xfrm>
                    <a:prstGeom prst="rect">
                      <a:avLst/>
                    </a:prstGeom>
                  </pic:spPr>
                </pic:pic>
              </a:graphicData>
            </a:graphic>
          </wp:inline>
        </w:drawing>
      </w:r>
    </w:p>
    <w:p w14:paraId="592A1B96" w14:textId="77777777" w:rsidR="00635B56" w:rsidRDefault="00635B56" w:rsidP="00635B56">
      <w:pPr>
        <w:pStyle w:val="blanklinewithtopborder"/>
      </w:pPr>
    </w:p>
    <w:p w14:paraId="3F712E0C" w14:textId="77777777" w:rsidR="000D4156" w:rsidRDefault="000D4156" w:rsidP="000D4156">
      <w:pPr>
        <w:pStyle w:val="ODOTPGtext"/>
      </w:pPr>
      <w:r>
        <w:t>The Resolution Phase entails the evaluation, resolution, and implementation of all approved recommendations.</w:t>
      </w:r>
    </w:p>
    <w:p w14:paraId="7400530E" w14:textId="77777777" w:rsidR="00955393" w:rsidRDefault="00FE40D1" w:rsidP="00955393">
      <w:pPr>
        <w:pStyle w:val="Heading2"/>
      </w:pPr>
      <w:r>
        <w:lastRenderedPageBreak/>
        <w:t>Slide 63:  Resolution Phase – Key Questions and Tasks</w:t>
      </w:r>
    </w:p>
    <w:p w14:paraId="4B7F31FA" w14:textId="77777777" w:rsidR="00955393" w:rsidRDefault="00FE40D1" w:rsidP="00635B56">
      <w:pPr>
        <w:pStyle w:val="Slide"/>
      </w:pPr>
      <w:r w:rsidRPr="00FE40D1">
        <w:rPr>
          <w:noProof/>
        </w:rPr>
        <w:drawing>
          <wp:inline distT="0" distB="0" distL="0" distR="0" wp14:anchorId="32C26757" wp14:editId="67033CE9">
            <wp:extent cx="5059679" cy="3794760"/>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059679" cy="3794760"/>
                    </a:xfrm>
                    <a:prstGeom prst="rect">
                      <a:avLst/>
                    </a:prstGeom>
                  </pic:spPr>
                </pic:pic>
              </a:graphicData>
            </a:graphic>
          </wp:inline>
        </w:drawing>
      </w:r>
    </w:p>
    <w:p w14:paraId="69AD2141" w14:textId="77777777" w:rsidR="00955393" w:rsidRDefault="00955393" w:rsidP="00FE40D1">
      <w:pPr>
        <w:pStyle w:val="blanklinewithtopborder"/>
      </w:pPr>
    </w:p>
    <w:p w14:paraId="31E1A7DC" w14:textId="77777777" w:rsidR="00FE40D1" w:rsidRDefault="00FE40D1" w:rsidP="00FE40D1">
      <w:pPr>
        <w:pStyle w:val="ODOTPGtext"/>
      </w:pPr>
      <w:r w:rsidRPr="00EA5C14">
        <w:t xml:space="preserve">In accordance with ODOT Standard Procedure 414-001(SP), </w:t>
      </w:r>
      <w:r>
        <w:t>within 45 calendar days of the VE session, the VE Review Board will convene to discuss and consider the VE recommendations.  The VE Review Board consists of the following individuals:</w:t>
      </w:r>
    </w:p>
    <w:p w14:paraId="38F17651" w14:textId="77777777" w:rsidR="00FE40D1" w:rsidRPr="009D34A1" w:rsidRDefault="00FE40D1" w:rsidP="00FE40D1">
      <w:pPr>
        <w:pStyle w:val="ODOTPGbullet"/>
      </w:pPr>
      <w:r w:rsidRPr="009D34A1">
        <w:t>District Production Administrator</w:t>
      </w:r>
    </w:p>
    <w:p w14:paraId="2254E1A3" w14:textId="77777777" w:rsidR="00FE40D1" w:rsidRPr="009D34A1" w:rsidRDefault="00FE40D1" w:rsidP="00FE40D1">
      <w:pPr>
        <w:pStyle w:val="ODOTPGbullet"/>
      </w:pPr>
      <w:r w:rsidRPr="009D34A1">
        <w:t>District Planning &amp; Programming Administrator</w:t>
      </w:r>
    </w:p>
    <w:p w14:paraId="2D60E662" w14:textId="77777777" w:rsidR="00FE40D1" w:rsidRDefault="00FE40D1" w:rsidP="00FE40D1">
      <w:pPr>
        <w:pStyle w:val="ODOTPGbullet"/>
      </w:pPr>
      <w:r w:rsidRPr="009D34A1">
        <w:t>Central Office Value Engineer Coordinator</w:t>
      </w:r>
    </w:p>
    <w:p w14:paraId="797311F8" w14:textId="77777777" w:rsidR="00FE40D1" w:rsidRPr="009D34A1" w:rsidRDefault="00FE40D1" w:rsidP="00FE40D1">
      <w:pPr>
        <w:pStyle w:val="ODOTPGbullet"/>
      </w:pPr>
      <w:r w:rsidRPr="009D34A1">
        <w:t xml:space="preserve">FHWA VE Coordinator/Area Engineer (federal projects only) </w:t>
      </w:r>
    </w:p>
    <w:p w14:paraId="4E85452A" w14:textId="6AC27423" w:rsidR="00FE40D1" w:rsidRPr="009D34A1" w:rsidRDefault="00FE40D1" w:rsidP="00FE40D1">
      <w:pPr>
        <w:pStyle w:val="ODOTPGbullet"/>
      </w:pPr>
      <w:r w:rsidRPr="009D34A1">
        <w:t>District Construction Engineer (</w:t>
      </w:r>
      <w:r w:rsidR="00FD2930" w:rsidRPr="009D34A1">
        <w:t>constructability</w:t>
      </w:r>
      <w:r w:rsidRPr="009D34A1">
        <w:t xml:space="preserve"> issues)</w:t>
      </w:r>
    </w:p>
    <w:p w14:paraId="69BB2FA7" w14:textId="77777777" w:rsidR="00FE40D1" w:rsidRPr="009D34A1" w:rsidRDefault="00FE40D1" w:rsidP="00FE40D1">
      <w:pPr>
        <w:pStyle w:val="ODOTPGbullet"/>
      </w:pPr>
      <w:r w:rsidRPr="009D34A1">
        <w:t xml:space="preserve">Project Design Team Leader </w:t>
      </w:r>
    </w:p>
    <w:p w14:paraId="4D1FF9E0" w14:textId="77777777" w:rsidR="00FE40D1" w:rsidRPr="009D34A1" w:rsidRDefault="00FE40D1" w:rsidP="00FE40D1">
      <w:pPr>
        <w:pStyle w:val="ODOTPGbullet"/>
      </w:pPr>
      <w:r w:rsidRPr="009D34A1">
        <w:t>District Project Manager</w:t>
      </w:r>
    </w:p>
    <w:p w14:paraId="5EC1E8E7" w14:textId="77777777" w:rsidR="00FE40D1" w:rsidRPr="009D34A1" w:rsidRDefault="00FE40D1" w:rsidP="00FE40D1">
      <w:pPr>
        <w:pStyle w:val="ODOTPGbullet"/>
      </w:pPr>
      <w:r w:rsidRPr="009D34A1">
        <w:t>Representative for any affected local agency (if necessary)</w:t>
      </w:r>
    </w:p>
    <w:p w14:paraId="5010E0A6" w14:textId="77777777" w:rsidR="00FE40D1" w:rsidRPr="009D34A1" w:rsidRDefault="00FE40D1" w:rsidP="00FE40D1">
      <w:pPr>
        <w:pStyle w:val="ODOTPGbullet"/>
      </w:pPr>
      <w:r w:rsidRPr="009D34A1">
        <w:t>District VE Coordinator</w:t>
      </w:r>
    </w:p>
    <w:p w14:paraId="32872E60" w14:textId="77777777" w:rsidR="00FE40D1" w:rsidRPr="00EA5C14" w:rsidRDefault="00FE40D1" w:rsidP="00FE40D1">
      <w:pPr>
        <w:pStyle w:val="ODOTPGtext"/>
      </w:pPr>
      <w:r>
        <w:t>For each recommendation, the Board will respond with one of the following actions:</w:t>
      </w:r>
    </w:p>
    <w:p w14:paraId="070AEC33" w14:textId="77777777" w:rsidR="00FE40D1" w:rsidRPr="006141C6" w:rsidRDefault="00FE40D1" w:rsidP="00FE40D1">
      <w:pPr>
        <w:pStyle w:val="ODOTPGbullet"/>
      </w:pPr>
      <w:r w:rsidRPr="0046489B">
        <w:rPr>
          <w:i/>
        </w:rPr>
        <w:lastRenderedPageBreak/>
        <w:t>Accept</w:t>
      </w:r>
      <w:r>
        <w:t xml:space="preserve"> the recommendation and remand it</w:t>
      </w:r>
      <w:r w:rsidRPr="006141C6">
        <w:t xml:space="preserve"> to the District Planning &amp; Programming Administrator, District Production Administrator or District Construction Engineer for implementation.</w:t>
      </w:r>
    </w:p>
    <w:p w14:paraId="49141367" w14:textId="77777777" w:rsidR="00FE40D1" w:rsidRPr="006141C6" w:rsidRDefault="00FE40D1" w:rsidP="00FE40D1">
      <w:pPr>
        <w:pStyle w:val="ODOTPGbullet"/>
      </w:pPr>
      <w:r w:rsidRPr="0046489B">
        <w:rPr>
          <w:i/>
        </w:rPr>
        <w:t xml:space="preserve">Reject </w:t>
      </w:r>
      <w:r>
        <w:t>the recommendation (D</w:t>
      </w:r>
      <w:r w:rsidRPr="006141C6">
        <w:t xml:space="preserve">etailed </w:t>
      </w:r>
      <w:r>
        <w:t xml:space="preserve">reasons for </w:t>
      </w:r>
      <w:r w:rsidRPr="006141C6">
        <w:t>rejection</w:t>
      </w:r>
      <w:r>
        <w:t xml:space="preserve"> should be provided; r</w:t>
      </w:r>
      <w:r w:rsidRPr="006141C6">
        <w:t>ejection with no valid reason is unacceptable.</w:t>
      </w:r>
      <w:r>
        <w:t>)</w:t>
      </w:r>
    </w:p>
    <w:p w14:paraId="22393D12" w14:textId="77777777" w:rsidR="00FE40D1" w:rsidRPr="000D4156" w:rsidRDefault="00FE40D1" w:rsidP="00FE40D1">
      <w:pPr>
        <w:pStyle w:val="ODOTPGbullet"/>
      </w:pPr>
      <w:r w:rsidRPr="0046489B">
        <w:rPr>
          <w:i/>
        </w:rPr>
        <w:t>Refer</w:t>
      </w:r>
      <w:r>
        <w:t xml:space="preserve"> the recommendation </w:t>
      </w:r>
      <w:r w:rsidRPr="006141C6">
        <w:t xml:space="preserve">to the </w:t>
      </w:r>
      <w:r>
        <w:t>D</w:t>
      </w:r>
      <w:r w:rsidRPr="006141C6">
        <w:t xml:space="preserve">istrict for </w:t>
      </w:r>
      <w:r>
        <w:t xml:space="preserve">further </w:t>
      </w:r>
      <w:r w:rsidRPr="006141C6">
        <w:t xml:space="preserve">analysis of </w:t>
      </w:r>
      <w:r>
        <w:t>one or more alternative(s)</w:t>
      </w:r>
      <w:r w:rsidRPr="006141C6">
        <w:t xml:space="preserve"> to help </w:t>
      </w:r>
      <w:r>
        <w:t xml:space="preserve">determine their disposition(s).  </w:t>
      </w:r>
    </w:p>
    <w:p w14:paraId="08E8AF8A" w14:textId="77777777" w:rsidR="00FE40D1" w:rsidRDefault="00FE40D1" w:rsidP="00FE40D1">
      <w:pPr>
        <w:pStyle w:val="ODOTPGtext"/>
      </w:pPr>
      <w:r>
        <w:t>Some possible reasons for rejection include:</w:t>
      </w:r>
    </w:p>
    <w:p w14:paraId="61A2E5FF" w14:textId="77777777" w:rsidR="00FE40D1" w:rsidRDefault="00FE40D1" w:rsidP="00FE40D1">
      <w:pPr>
        <w:pStyle w:val="ODOTPGbullet"/>
      </w:pPr>
      <w:r>
        <w:t xml:space="preserve">Failure to provide adequate documentation </w:t>
      </w:r>
    </w:p>
    <w:p w14:paraId="415E4F90" w14:textId="77777777" w:rsidR="00FE40D1" w:rsidRDefault="00FE40D1" w:rsidP="00FE40D1">
      <w:pPr>
        <w:pStyle w:val="ODOTPGbullet"/>
      </w:pPr>
      <w:r>
        <w:t>Incomplete or inaccurate supporting information</w:t>
      </w:r>
    </w:p>
    <w:p w14:paraId="5A1F1EAD" w14:textId="77777777" w:rsidR="00FE40D1" w:rsidRDefault="00FE40D1" w:rsidP="00FE40D1">
      <w:pPr>
        <w:pStyle w:val="ODOTPGbullet"/>
      </w:pPr>
      <w:r>
        <w:t>Inadequate time in which to implement the proposal</w:t>
      </w:r>
    </w:p>
    <w:p w14:paraId="76E8CB1B" w14:textId="77777777" w:rsidR="00FE40D1" w:rsidRDefault="00FE40D1" w:rsidP="00FE40D1">
      <w:pPr>
        <w:pStyle w:val="ODOTPGbullet"/>
      </w:pPr>
      <w:r>
        <w:t>Prior actions to initiate or develop a similar VE recommendation were unsuccessful.</w:t>
      </w:r>
    </w:p>
    <w:p w14:paraId="5BC4B91A" w14:textId="77777777" w:rsidR="00FE40D1" w:rsidRPr="00FE40D1" w:rsidRDefault="00FE40D1" w:rsidP="00FE40D1">
      <w:pPr>
        <w:pStyle w:val="ODOTPGtext"/>
      </w:pPr>
      <w:r>
        <w:t xml:space="preserve">Once an action is decided upon for each VE recommendation, the implementation processes should be monitored to ensure the desired results have been attained, properly documented, and reported.  </w:t>
      </w:r>
    </w:p>
    <w:p w14:paraId="24FE02AC" w14:textId="77777777" w:rsidR="00955393" w:rsidRDefault="00FE40D1" w:rsidP="00955393">
      <w:pPr>
        <w:pStyle w:val="Heading2"/>
      </w:pPr>
      <w:r>
        <w:lastRenderedPageBreak/>
        <w:t xml:space="preserve">Slides 64 and 65:  Case Study – Summary of Potential Cost Savings </w:t>
      </w:r>
    </w:p>
    <w:p w14:paraId="3FB94D5C" w14:textId="77777777" w:rsidR="00FE40D1" w:rsidRPr="00FE40D1" w:rsidRDefault="00815B48" w:rsidP="00815B48">
      <w:pPr>
        <w:pStyle w:val="Slide"/>
      </w:pPr>
      <w:r w:rsidRPr="00815B48">
        <w:rPr>
          <w:noProof/>
        </w:rPr>
        <w:drawing>
          <wp:inline distT="0" distB="0" distL="0" distR="0" wp14:anchorId="02449B5A" wp14:editId="1D0883F8">
            <wp:extent cx="5417407" cy="7132320"/>
            <wp:effectExtent l="0" t="0" r="0" b="0"/>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17407" cy="7132320"/>
                    </a:xfrm>
                    <a:prstGeom prst="rect">
                      <a:avLst/>
                    </a:prstGeom>
                    <a:noFill/>
                    <a:ln>
                      <a:noFill/>
                    </a:ln>
                  </pic:spPr>
                </pic:pic>
              </a:graphicData>
            </a:graphic>
          </wp:inline>
        </w:drawing>
      </w:r>
    </w:p>
    <w:p w14:paraId="42D9AA33" w14:textId="77777777" w:rsidR="00955393" w:rsidRDefault="00815B48" w:rsidP="00955393">
      <w:pPr>
        <w:pStyle w:val="Heading2"/>
      </w:pPr>
      <w:r>
        <w:lastRenderedPageBreak/>
        <w:t>Slide 66:  Questions/Discussion</w:t>
      </w:r>
    </w:p>
    <w:p w14:paraId="33632FF5" w14:textId="77777777" w:rsidR="00955393" w:rsidRDefault="00815B48" w:rsidP="00635B56">
      <w:pPr>
        <w:pStyle w:val="Slide"/>
      </w:pPr>
      <w:r w:rsidRPr="00815B48">
        <w:rPr>
          <w:noProof/>
        </w:rPr>
        <w:drawing>
          <wp:inline distT="0" distB="0" distL="0" distR="0" wp14:anchorId="6ABB8461" wp14:editId="36D2726D">
            <wp:extent cx="5059679" cy="3794760"/>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059679" cy="3794760"/>
                    </a:xfrm>
                    <a:prstGeom prst="rect">
                      <a:avLst/>
                    </a:prstGeom>
                  </pic:spPr>
                </pic:pic>
              </a:graphicData>
            </a:graphic>
          </wp:inline>
        </w:drawing>
      </w:r>
    </w:p>
    <w:p w14:paraId="7F33A424" w14:textId="77777777" w:rsidR="00635B56" w:rsidRDefault="00635B56" w:rsidP="00635B56">
      <w:pPr>
        <w:pStyle w:val="blanklinewithtopborder"/>
      </w:pPr>
    </w:p>
    <w:p w14:paraId="7B2CE69F" w14:textId="77777777" w:rsidR="00955393" w:rsidRDefault="00815B48" w:rsidP="00873C98">
      <w:pPr>
        <w:pStyle w:val="Heading2"/>
      </w:pPr>
      <w:r>
        <w:lastRenderedPageBreak/>
        <w:t xml:space="preserve">Slide 67:  Learning </w:t>
      </w:r>
      <w:r w:rsidR="00AB285B">
        <w:t>Outcome</w:t>
      </w:r>
      <w:r>
        <w:t>s</w:t>
      </w:r>
    </w:p>
    <w:p w14:paraId="0498512F" w14:textId="77777777" w:rsidR="00955393" w:rsidRDefault="00AB285B" w:rsidP="004F15CA">
      <w:pPr>
        <w:pStyle w:val="Slide"/>
      </w:pPr>
      <w:r w:rsidRPr="00AB285B">
        <w:rPr>
          <w:noProof/>
        </w:rPr>
        <w:drawing>
          <wp:inline distT="0" distB="0" distL="0" distR="0" wp14:anchorId="427C9CBC" wp14:editId="4195A9AB">
            <wp:extent cx="5059679" cy="3794760"/>
            <wp:effectExtent l="0" t="0" r="8255" b="0"/>
            <wp:docPr id="10251" name="Picture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059679" cy="3794760"/>
                    </a:xfrm>
                    <a:prstGeom prst="rect">
                      <a:avLst/>
                    </a:prstGeom>
                  </pic:spPr>
                </pic:pic>
              </a:graphicData>
            </a:graphic>
          </wp:inline>
        </w:drawing>
      </w:r>
    </w:p>
    <w:p w14:paraId="626F2F72" w14:textId="77777777" w:rsidR="004F15CA" w:rsidRDefault="004F15CA" w:rsidP="004F15CA">
      <w:pPr>
        <w:pStyle w:val="blanklinewithtopborder"/>
      </w:pPr>
    </w:p>
    <w:p w14:paraId="5E7C0B2B" w14:textId="77777777" w:rsidR="00DB441F" w:rsidRDefault="00DB441F" w:rsidP="00DB441F">
      <w:pPr>
        <w:pStyle w:val="ODOTPGtext"/>
        <w:sectPr w:rsidR="00DB441F" w:rsidSect="00F525FB">
          <w:headerReference w:type="even" r:id="rId83"/>
          <w:headerReference w:type="default" r:id="rId84"/>
          <w:footerReference w:type="even" r:id="rId85"/>
          <w:footerReference w:type="default" r:id="rId86"/>
          <w:pgSz w:w="12240" w:h="15840"/>
          <w:pgMar w:top="1440" w:right="1440" w:bottom="1440" w:left="1440" w:header="720" w:footer="720" w:gutter="0"/>
          <w:pgNumType w:start="1"/>
          <w:cols w:space="720"/>
          <w:docGrid w:linePitch="360"/>
        </w:sectPr>
      </w:pPr>
    </w:p>
    <w:p w14:paraId="57C559E5" w14:textId="77777777" w:rsidR="00B52C4E" w:rsidRDefault="00B52C4E" w:rsidP="00B52C4E">
      <w:pPr>
        <w:pStyle w:val="Heading1"/>
        <w:pBdr>
          <w:bottom w:val="single" w:sz="4" w:space="1" w:color="auto"/>
        </w:pBdr>
      </w:pPr>
      <w:r>
        <w:lastRenderedPageBreak/>
        <w:t>Part 2:  Value Engineering in Construction</w:t>
      </w:r>
    </w:p>
    <w:p w14:paraId="491687E6" w14:textId="77777777" w:rsidR="00B52C4E" w:rsidRDefault="00B52C4E" w:rsidP="00B52C4E">
      <w:pPr>
        <w:pStyle w:val="Slide"/>
      </w:pPr>
      <w:r w:rsidRPr="004E31BB">
        <w:rPr>
          <w:noProof/>
        </w:rPr>
        <w:drawing>
          <wp:inline distT="0" distB="0" distL="0" distR="0" wp14:anchorId="259AE901" wp14:editId="42E983B6">
            <wp:extent cx="5059679" cy="3794760"/>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059679" cy="3794760"/>
                    </a:xfrm>
                    <a:prstGeom prst="rect">
                      <a:avLst/>
                    </a:prstGeom>
                  </pic:spPr>
                </pic:pic>
              </a:graphicData>
            </a:graphic>
          </wp:inline>
        </w:drawing>
      </w:r>
    </w:p>
    <w:p w14:paraId="00685701" w14:textId="77777777" w:rsidR="00B52C4E" w:rsidRDefault="00B52C4E" w:rsidP="00B52C4E">
      <w:pPr>
        <w:pStyle w:val="blanklinewithtopborder"/>
      </w:pPr>
    </w:p>
    <w:p w14:paraId="3DDE69AD" w14:textId="77777777" w:rsidR="00B52C4E" w:rsidRDefault="00B52C4E" w:rsidP="00B52C4E">
      <w:pPr>
        <w:pStyle w:val="ODOTPGtext"/>
      </w:pPr>
      <w:r>
        <w:t>Part 2 of the training provides a comprehensive review of value engineering change proposals (VECPs) prepared and submitted by construction contractors during the course of construction under a value engineering clause included in the contract.</w:t>
      </w:r>
    </w:p>
    <w:p w14:paraId="1888E10D" w14:textId="77777777" w:rsidR="00B52C4E" w:rsidRPr="00272F0E" w:rsidRDefault="00B52C4E" w:rsidP="00B52C4E">
      <w:pPr>
        <w:pStyle w:val="ODOTPGtext"/>
      </w:pPr>
      <w:r w:rsidRPr="00272F0E">
        <w:t xml:space="preserve">The following ODOT </w:t>
      </w:r>
      <w:r>
        <w:t>governing documents</w:t>
      </w:r>
      <w:r w:rsidRPr="00272F0E">
        <w:t xml:space="preserve"> contain additional information on </w:t>
      </w:r>
      <w:r>
        <w:t>VECPs</w:t>
      </w:r>
      <w:r w:rsidRPr="00272F0E">
        <w:t>:</w:t>
      </w:r>
    </w:p>
    <w:p w14:paraId="562E715C" w14:textId="77777777" w:rsidR="00B52C4E" w:rsidRPr="00ED46F4" w:rsidRDefault="00B52C4E" w:rsidP="00B52C4E">
      <w:pPr>
        <w:pStyle w:val="ODOTPGbullet"/>
      </w:pPr>
      <w:r>
        <w:t xml:space="preserve">Supplement 1113, </w:t>
      </w:r>
      <w:r w:rsidRPr="00ED46F4">
        <w:t>Value Engineering in Construction</w:t>
      </w:r>
      <w:r>
        <w:t>, defines what is expected of the Contractor, including submittal requirements, procedures, and limitations on allowable VECPs.</w:t>
      </w:r>
    </w:p>
    <w:p w14:paraId="4EBFB4C2" w14:textId="77777777" w:rsidR="00B52C4E" w:rsidRPr="00ED46F4" w:rsidRDefault="00B52C4E" w:rsidP="00B52C4E">
      <w:pPr>
        <w:pStyle w:val="ODOTPGbullet"/>
      </w:pPr>
      <w:r w:rsidRPr="00ED46F4">
        <w:t>Standard Procedure No. 510-008(SP), Value Engineering in Construction</w:t>
      </w:r>
      <w:r>
        <w:t xml:space="preserve">, is similar in content to Supplement 1113, but is written for projects with 2010 Spec and earlier. </w:t>
      </w:r>
    </w:p>
    <w:p w14:paraId="2B864441" w14:textId="77777777" w:rsidR="00B52C4E" w:rsidRDefault="00B52C4E" w:rsidP="00B52C4E">
      <w:pPr>
        <w:pStyle w:val="Heading2"/>
      </w:pPr>
      <w:r>
        <w:lastRenderedPageBreak/>
        <w:t>Slide 2:  Part 2 Learning Outcomes</w:t>
      </w:r>
    </w:p>
    <w:p w14:paraId="58F539EB" w14:textId="77777777" w:rsidR="00B52C4E" w:rsidRDefault="00B52C4E" w:rsidP="00B52C4E">
      <w:pPr>
        <w:pStyle w:val="Slide"/>
      </w:pPr>
      <w:r w:rsidRPr="00ED46F4">
        <w:rPr>
          <w:noProof/>
        </w:rPr>
        <w:drawing>
          <wp:inline distT="0" distB="0" distL="0" distR="0" wp14:anchorId="136EA760" wp14:editId="1717C194">
            <wp:extent cx="5059679" cy="3794760"/>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059679" cy="3794760"/>
                    </a:xfrm>
                    <a:prstGeom prst="rect">
                      <a:avLst/>
                    </a:prstGeom>
                  </pic:spPr>
                </pic:pic>
              </a:graphicData>
            </a:graphic>
          </wp:inline>
        </w:drawing>
      </w:r>
    </w:p>
    <w:p w14:paraId="52BBD113" w14:textId="77777777" w:rsidR="00B52C4E" w:rsidRDefault="00B52C4E" w:rsidP="00B52C4E">
      <w:pPr>
        <w:pStyle w:val="blanklinewithtopborder"/>
      </w:pPr>
    </w:p>
    <w:p w14:paraId="0A50A48A" w14:textId="77777777" w:rsidR="00B52C4E" w:rsidRDefault="00B52C4E" w:rsidP="00B52C4E">
      <w:pPr>
        <w:pStyle w:val="ODOTPGtext"/>
      </w:pPr>
      <w:r>
        <w:t>At the end of this course, participants will be able to identify and understand:</w:t>
      </w:r>
    </w:p>
    <w:p w14:paraId="52C5056B" w14:textId="77777777" w:rsidR="00B52C4E" w:rsidRDefault="00B52C4E" w:rsidP="00B52C4E">
      <w:pPr>
        <w:pStyle w:val="ODOTPGbullet"/>
      </w:pPr>
      <w:r>
        <w:t>How VECPs differ from the VE studies performed during design</w:t>
      </w:r>
    </w:p>
    <w:p w14:paraId="6B6DB80E" w14:textId="77777777" w:rsidR="00B52C4E" w:rsidRDefault="00B52C4E" w:rsidP="00B52C4E">
      <w:pPr>
        <w:pStyle w:val="ODOTPGbullet"/>
      </w:pPr>
      <w:r>
        <w:t>The goals and objectives of VECPs</w:t>
      </w:r>
    </w:p>
    <w:p w14:paraId="6B3AD749" w14:textId="77777777" w:rsidR="00B52C4E" w:rsidRDefault="00B52C4E" w:rsidP="00B52C4E">
      <w:pPr>
        <w:pStyle w:val="ODOTPGbullet"/>
      </w:pPr>
      <w:r>
        <w:t>The VECP submittal and review process</w:t>
      </w:r>
    </w:p>
    <w:p w14:paraId="4B62026E" w14:textId="77777777" w:rsidR="00B52C4E" w:rsidRDefault="00B52C4E" w:rsidP="00B52C4E">
      <w:pPr>
        <w:pStyle w:val="Heading2"/>
      </w:pPr>
      <w:r>
        <w:lastRenderedPageBreak/>
        <w:t>Slide 3:  Part 2 Contents</w:t>
      </w:r>
    </w:p>
    <w:p w14:paraId="0A0419FE" w14:textId="77777777" w:rsidR="00B52C4E" w:rsidRDefault="00B52C4E" w:rsidP="00B52C4E">
      <w:pPr>
        <w:pStyle w:val="Slide"/>
      </w:pPr>
      <w:r w:rsidRPr="00116BF4">
        <w:rPr>
          <w:noProof/>
        </w:rPr>
        <w:drawing>
          <wp:inline distT="0" distB="0" distL="0" distR="0" wp14:anchorId="056A0AFC" wp14:editId="50340C36">
            <wp:extent cx="5059679" cy="379476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059679" cy="3794760"/>
                    </a:xfrm>
                    <a:prstGeom prst="rect">
                      <a:avLst/>
                    </a:prstGeom>
                  </pic:spPr>
                </pic:pic>
              </a:graphicData>
            </a:graphic>
          </wp:inline>
        </w:drawing>
      </w:r>
    </w:p>
    <w:p w14:paraId="5A65EB8E" w14:textId="77777777" w:rsidR="00B52C4E" w:rsidRDefault="00B52C4E" w:rsidP="00B52C4E">
      <w:pPr>
        <w:pStyle w:val="blanklinewithtopborder"/>
      </w:pPr>
    </w:p>
    <w:p w14:paraId="130A8EF7" w14:textId="77777777" w:rsidR="00B52C4E" w:rsidRDefault="00B52C4E" w:rsidP="00B52C4E">
      <w:pPr>
        <w:pStyle w:val="ODOTPGtext"/>
      </w:pPr>
      <w:r>
        <w:t xml:space="preserve">This portion of the course is divided into two main sections, followed by a question/answer session. </w:t>
      </w:r>
    </w:p>
    <w:p w14:paraId="171B4E2F" w14:textId="77777777" w:rsidR="00B52C4E" w:rsidRDefault="00B52C4E" w:rsidP="00B52C4E">
      <w:pPr>
        <w:pStyle w:val="ODOTPGbullet"/>
      </w:pPr>
      <w:r>
        <w:t xml:space="preserve">The first section provides a general overview of VECPs, including their objectives; related regulations and policies; and general requirements and considerations.  </w:t>
      </w:r>
    </w:p>
    <w:p w14:paraId="0D931A3F" w14:textId="77777777" w:rsidR="00B52C4E" w:rsidRDefault="00B52C4E" w:rsidP="00B52C4E">
      <w:pPr>
        <w:pStyle w:val="ODOTPGbullet"/>
      </w:pPr>
      <w:r>
        <w:t xml:space="preserve">The second section provides a more detailed discussion of the VECP submittal and review/approval process. </w:t>
      </w:r>
    </w:p>
    <w:p w14:paraId="5F62AD10" w14:textId="77777777" w:rsidR="00B52C4E" w:rsidRDefault="00B52C4E" w:rsidP="00B52C4E">
      <w:pPr>
        <w:pStyle w:val="Heading2"/>
      </w:pPr>
      <w:r>
        <w:lastRenderedPageBreak/>
        <w:t xml:space="preserve">Slide 4:  Overview of VECPs </w:t>
      </w:r>
    </w:p>
    <w:p w14:paraId="67963845" w14:textId="77777777" w:rsidR="00B52C4E" w:rsidRDefault="00B52C4E" w:rsidP="00B52C4E">
      <w:pPr>
        <w:pStyle w:val="Slide"/>
      </w:pPr>
      <w:r w:rsidRPr="008A0D6E">
        <w:rPr>
          <w:noProof/>
        </w:rPr>
        <w:drawing>
          <wp:inline distT="0" distB="0" distL="0" distR="0" wp14:anchorId="77C542F7" wp14:editId="65A6E548">
            <wp:extent cx="5059679" cy="3794760"/>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059679" cy="3794760"/>
                    </a:xfrm>
                    <a:prstGeom prst="rect">
                      <a:avLst/>
                    </a:prstGeom>
                  </pic:spPr>
                </pic:pic>
              </a:graphicData>
            </a:graphic>
          </wp:inline>
        </w:drawing>
      </w:r>
    </w:p>
    <w:p w14:paraId="08F999C5" w14:textId="77777777" w:rsidR="00B52C4E" w:rsidRDefault="00B52C4E" w:rsidP="00B52C4E">
      <w:pPr>
        <w:pStyle w:val="blanklinewithtopborder"/>
      </w:pPr>
    </w:p>
    <w:p w14:paraId="6A8CC0DA" w14:textId="77777777" w:rsidR="00B52C4E" w:rsidRDefault="00B52C4E" w:rsidP="00B52C4E">
      <w:pPr>
        <w:pStyle w:val="ODOTPGtext"/>
      </w:pPr>
    </w:p>
    <w:p w14:paraId="34CF646E" w14:textId="77777777" w:rsidR="00B52C4E" w:rsidRDefault="00B52C4E" w:rsidP="00B52C4E">
      <w:pPr>
        <w:pStyle w:val="Heading2"/>
      </w:pPr>
      <w:r>
        <w:lastRenderedPageBreak/>
        <w:t>Slide 5:  Definition of VECPs</w:t>
      </w:r>
    </w:p>
    <w:p w14:paraId="134CA5C2" w14:textId="77777777" w:rsidR="00B52C4E" w:rsidRDefault="00B52C4E" w:rsidP="00B52C4E">
      <w:pPr>
        <w:pStyle w:val="Slide"/>
      </w:pPr>
      <w:r w:rsidRPr="00790BB1">
        <w:rPr>
          <w:noProof/>
        </w:rPr>
        <w:drawing>
          <wp:inline distT="0" distB="0" distL="0" distR="0" wp14:anchorId="4EB6D632" wp14:editId="57440A3D">
            <wp:extent cx="5059679" cy="379476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059679" cy="3794760"/>
                    </a:xfrm>
                    <a:prstGeom prst="rect">
                      <a:avLst/>
                    </a:prstGeom>
                  </pic:spPr>
                </pic:pic>
              </a:graphicData>
            </a:graphic>
          </wp:inline>
        </w:drawing>
      </w:r>
    </w:p>
    <w:p w14:paraId="7E7FB620" w14:textId="77777777" w:rsidR="00B52C4E" w:rsidRDefault="00B52C4E" w:rsidP="00B52C4E">
      <w:pPr>
        <w:pStyle w:val="blanklinewithtopborder"/>
      </w:pPr>
    </w:p>
    <w:p w14:paraId="047AE1BD" w14:textId="77777777" w:rsidR="00B52C4E" w:rsidRDefault="00B52C4E" w:rsidP="00B52C4E">
      <w:pPr>
        <w:pStyle w:val="ODOTPGHeader"/>
      </w:pPr>
      <w:r>
        <w:t>Definition of VECPs</w:t>
      </w:r>
    </w:p>
    <w:p w14:paraId="7932C9BA" w14:textId="77777777" w:rsidR="00B52C4E" w:rsidRDefault="00B52C4E" w:rsidP="00B52C4E">
      <w:pPr>
        <w:pStyle w:val="ODOTPGtext"/>
        <w:rPr>
          <w:rFonts w:eastAsiaTheme="minorEastAsia"/>
        </w:rPr>
      </w:pPr>
      <w:r>
        <w:rPr>
          <w:rStyle w:val="Emphasis"/>
          <w:i w:val="0"/>
          <w:iCs w:val="0"/>
        </w:rPr>
        <w:t xml:space="preserve">A VECP is a proposal submitted to ODOT by the contractor, in accordance with </w:t>
      </w:r>
      <w:r>
        <w:t xml:space="preserve">C&amp;MS 105.19 and </w:t>
      </w:r>
      <w:r w:rsidRPr="00ED46F4">
        <w:t>Supplement 1113</w:t>
      </w:r>
      <w:r>
        <w:t xml:space="preserve"> (or SP</w:t>
      </w:r>
      <w:r w:rsidRPr="00A00B92">
        <w:t xml:space="preserve"> No. 510-008(SP)</w:t>
      </w:r>
      <w:r>
        <w:t xml:space="preserve"> if applicable), to </w:t>
      </w:r>
      <w:r>
        <w:rPr>
          <w:rStyle w:val="Emphasis"/>
          <w:i w:val="0"/>
          <w:iCs w:val="0"/>
        </w:rPr>
        <w:t>modify</w:t>
      </w:r>
      <w:r w:rsidRPr="000040B8">
        <w:rPr>
          <w:rStyle w:val="Emphasis"/>
          <w:i w:val="0"/>
          <w:iCs w:val="0"/>
        </w:rPr>
        <w:t xml:space="preserve"> the project contract requirements </w:t>
      </w:r>
      <w:r w:rsidRPr="000040B8">
        <w:rPr>
          <w:rFonts w:eastAsiaTheme="minorEastAsia"/>
        </w:rPr>
        <w:t xml:space="preserve">to allow limited changes in materials or construction techniques, which, if accepted and implemented, </w:t>
      </w:r>
      <w:r>
        <w:rPr>
          <w:rFonts w:eastAsiaTheme="minorEastAsia"/>
        </w:rPr>
        <w:t>will provide</w:t>
      </w:r>
      <w:r w:rsidRPr="000040B8">
        <w:rPr>
          <w:rFonts w:eastAsiaTheme="minorEastAsia"/>
        </w:rPr>
        <w:t xml:space="preserve"> for an overall cost</w:t>
      </w:r>
      <w:r>
        <w:rPr>
          <w:rFonts w:eastAsiaTheme="minorEastAsia"/>
        </w:rPr>
        <w:t>, and possibly</w:t>
      </w:r>
      <w:r w:rsidRPr="000040B8">
        <w:rPr>
          <w:rFonts w:eastAsiaTheme="minorEastAsia"/>
        </w:rPr>
        <w:t xml:space="preserve"> time</w:t>
      </w:r>
      <w:r>
        <w:rPr>
          <w:rFonts w:eastAsiaTheme="minorEastAsia"/>
        </w:rPr>
        <w:t>,</w:t>
      </w:r>
      <w:r w:rsidRPr="000040B8">
        <w:rPr>
          <w:rFonts w:eastAsiaTheme="minorEastAsia"/>
        </w:rPr>
        <w:t xml:space="preserve"> savings</w:t>
      </w:r>
      <w:r>
        <w:rPr>
          <w:rFonts w:eastAsiaTheme="minorEastAsia"/>
        </w:rPr>
        <w:t xml:space="preserve">.  </w:t>
      </w:r>
    </w:p>
    <w:p w14:paraId="2C71DC02" w14:textId="77777777" w:rsidR="00B52C4E" w:rsidRDefault="00B52C4E" w:rsidP="00B52C4E">
      <w:pPr>
        <w:pStyle w:val="ODOTPGtext"/>
        <w:rPr>
          <w:rFonts w:eastAsiaTheme="minorEastAsia"/>
        </w:rPr>
      </w:pPr>
      <w:r>
        <w:rPr>
          <w:rFonts w:eastAsiaTheme="minorEastAsia"/>
        </w:rPr>
        <w:t xml:space="preserve">To be considered a VECP, the proposal must entail a change to the contract requirements.  Material or construction technique changes that are allowed without modifying the contract are </w:t>
      </w:r>
      <w:r w:rsidRPr="00790BB1">
        <w:rPr>
          <w:rFonts w:eastAsiaTheme="minorEastAsia"/>
          <w:u w:val="single"/>
        </w:rPr>
        <w:t>not</w:t>
      </w:r>
      <w:r>
        <w:rPr>
          <w:rFonts w:eastAsiaTheme="minorEastAsia"/>
        </w:rPr>
        <w:t xml:space="preserve"> considered VECPs.</w:t>
      </w:r>
    </w:p>
    <w:p w14:paraId="271200E2" w14:textId="77777777" w:rsidR="00B52C4E" w:rsidRDefault="00B52C4E" w:rsidP="00B52C4E">
      <w:pPr>
        <w:pStyle w:val="ODOTPGtext"/>
      </w:pPr>
      <w:r w:rsidRPr="000040B8">
        <w:t xml:space="preserve">The Federal-aid Policy Guide </w:t>
      </w:r>
      <w:r>
        <w:t>(FAPG G011.9) further defines VECPs as “</w:t>
      </w:r>
      <w:r w:rsidRPr="000040B8">
        <w:t>a construction contract provision which encourages the contractor to propose changes in the contract requirements wh</w:t>
      </w:r>
      <w:r>
        <w:t>ich will accomplish the project’</w:t>
      </w:r>
      <w:r w:rsidRPr="000040B8">
        <w:t>s functional requirements at a less cost or improve value or service at no increase or a minor increase in cost. The net savings of each proposal is usually shared with the contract</w:t>
      </w:r>
      <w:r>
        <w:t>or at a stated reasonable rate.”</w:t>
      </w:r>
    </w:p>
    <w:p w14:paraId="78B8B4DE" w14:textId="77777777" w:rsidR="00B52C4E" w:rsidRDefault="00B52C4E" w:rsidP="00B52C4E">
      <w:pPr>
        <w:pStyle w:val="ODOTPGtext"/>
      </w:pPr>
      <w:r>
        <w:t xml:space="preserve">VECP contract provisions thus provide the basis for a contractor to obtain a share of the savings that result from an approved VE effort.  Before this development, submitting a cost-reduction change would lead to a commensurate decrease in the size of the contract and usually a proportional reduction in profits.  VE </w:t>
      </w:r>
      <w:r>
        <w:lastRenderedPageBreak/>
        <w:t>provisions eliminated this barrier by providing contractors with an incentive to submit VECPs that would reduce cost.</w:t>
      </w:r>
    </w:p>
    <w:p w14:paraId="60FF8F86" w14:textId="77777777" w:rsidR="00B52C4E" w:rsidRPr="000040B8" w:rsidRDefault="00B52C4E" w:rsidP="00B52C4E">
      <w:pPr>
        <w:pStyle w:val="ODOTPGtext"/>
      </w:pPr>
      <w:r>
        <w:t>A VECP clause is included on all ODOT projects that do not contain design-build provisions or incentive provisions based on time.</w:t>
      </w:r>
    </w:p>
    <w:p w14:paraId="4731F0A7" w14:textId="77777777" w:rsidR="00B52C4E" w:rsidRDefault="00B52C4E" w:rsidP="00B52C4E">
      <w:pPr>
        <w:pStyle w:val="ODOTPGHeader"/>
      </w:pPr>
      <w:r>
        <w:t>Benefits of VECPs</w:t>
      </w:r>
    </w:p>
    <w:p w14:paraId="61EA22DD" w14:textId="77777777" w:rsidR="00B52C4E" w:rsidRDefault="00B52C4E" w:rsidP="00B52C4E">
      <w:pPr>
        <w:pStyle w:val="ODOTPGtext"/>
      </w:pPr>
      <w:r>
        <w:t>The intent of VECPs is to promote lower costs, improve value, and/or shorten contract time.  An acceptable VECP will not impair any of the essential functions or characteristics of the project, such as service life, reliability, economy of operation, ease of maintenance, safety, and necessary standardized features.</w:t>
      </w:r>
    </w:p>
    <w:p w14:paraId="6E485D36" w14:textId="77777777" w:rsidR="00B52C4E" w:rsidRDefault="00B52C4E" w:rsidP="00B52C4E">
      <w:pPr>
        <w:pStyle w:val="ODOTPGtext"/>
      </w:pPr>
      <w:r w:rsidRPr="00E977C2">
        <w:t>The dollar savings made available to ODOT through VE successes may be reapplied within the ODOT program (as opposed to being returning to FHWA) and may be used to finance other</w:t>
      </w:r>
      <w:r>
        <w:t xml:space="preserve"> needs.  If a VECP results in time savings, benefits would include reduced impacts to road users and affected businesses and reduced oversight and inspection costs for ODOT.</w:t>
      </w:r>
    </w:p>
    <w:p w14:paraId="692CD428" w14:textId="77777777" w:rsidR="00B52C4E" w:rsidRDefault="00B52C4E" w:rsidP="00B52C4E">
      <w:pPr>
        <w:pStyle w:val="ODOTPGtext"/>
      </w:pPr>
      <w:r>
        <w:t xml:space="preserve">From the contractor’s perspective, VECPs are also beneficial, providing a source of profit not available under other contract provisions and helping the contractor secure a reputation as being an innovative and cost-conscious supplier.  </w:t>
      </w:r>
      <w:r w:rsidRPr="00E977C2">
        <w:t>VECPs may also increase the work to be performed on the contract if the Department’s share of the savings is placed back into the contract for previously unfunded efforts.</w:t>
      </w:r>
    </w:p>
    <w:p w14:paraId="77D3DFF7" w14:textId="77777777" w:rsidR="00B52C4E" w:rsidRDefault="00B52C4E" w:rsidP="00B52C4E">
      <w:pPr>
        <w:pStyle w:val="Heading2"/>
      </w:pPr>
      <w:r>
        <w:lastRenderedPageBreak/>
        <w:t>Slide 6:  Authority/Legal Basis for VECPs</w:t>
      </w:r>
    </w:p>
    <w:p w14:paraId="1643F3FB" w14:textId="77777777" w:rsidR="00B52C4E" w:rsidRDefault="00675F60" w:rsidP="00B52C4E">
      <w:pPr>
        <w:pStyle w:val="Slide"/>
      </w:pPr>
      <w:r w:rsidRPr="00675F60">
        <w:rPr>
          <w:noProof/>
        </w:rPr>
        <w:drawing>
          <wp:inline distT="0" distB="0" distL="0" distR="0" wp14:anchorId="6849AA56" wp14:editId="6D189FD3">
            <wp:extent cx="5036820" cy="3777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037481" cy="3778111"/>
                    </a:xfrm>
                    <a:prstGeom prst="rect">
                      <a:avLst/>
                    </a:prstGeom>
                  </pic:spPr>
                </pic:pic>
              </a:graphicData>
            </a:graphic>
          </wp:inline>
        </w:drawing>
      </w:r>
    </w:p>
    <w:p w14:paraId="47F3915D" w14:textId="77777777" w:rsidR="00B52C4E" w:rsidRDefault="00B52C4E" w:rsidP="00B52C4E">
      <w:pPr>
        <w:pStyle w:val="blanklinewithtopborder"/>
      </w:pPr>
    </w:p>
    <w:p w14:paraId="661C8AEE" w14:textId="77777777" w:rsidR="00B52C4E" w:rsidRDefault="00B52C4E" w:rsidP="00B52C4E">
      <w:pPr>
        <w:pStyle w:val="ODOTPGHeader"/>
      </w:pPr>
      <w:r>
        <w:t>Laws</w:t>
      </w:r>
    </w:p>
    <w:p w14:paraId="700AA6BF" w14:textId="77777777" w:rsidR="00B52C4E" w:rsidRDefault="00B52C4E" w:rsidP="00B52C4E">
      <w:pPr>
        <w:pStyle w:val="ODOTPGtext"/>
      </w:pPr>
      <w:r>
        <w:t xml:space="preserve">Unlike the application of VE during design, there is no specific requirement in Federal highway law mandating the use of VECPs in </w:t>
      </w:r>
      <w:r w:rsidRPr="00005F8A">
        <w:t>construction</w:t>
      </w:r>
      <w:r>
        <w:t xml:space="preserve"> contracts.  The application of VE during construction is instead addressed by regulations and other means.</w:t>
      </w:r>
    </w:p>
    <w:p w14:paraId="63ABE8DE" w14:textId="77777777" w:rsidR="00B52C4E" w:rsidRDefault="00B52C4E" w:rsidP="00B52C4E">
      <w:pPr>
        <w:pStyle w:val="ODOTPGHeader"/>
      </w:pPr>
      <w:r>
        <w:t>Regulations</w:t>
      </w:r>
    </w:p>
    <w:p w14:paraId="551173AD" w14:textId="77777777" w:rsidR="00B52C4E" w:rsidRDefault="00B52C4E" w:rsidP="00B52C4E">
      <w:pPr>
        <w:pStyle w:val="ODOTPGbullet"/>
      </w:pPr>
      <w:r>
        <w:t xml:space="preserve">Although the Federal regulations establishing the VE Program (23 CFR 627) does </w:t>
      </w:r>
      <w:r w:rsidRPr="00AD7C30">
        <w:rPr>
          <w:i/>
        </w:rPr>
        <w:t>not require</w:t>
      </w:r>
      <w:r>
        <w:t xml:space="preserve"> the States to include a VECP clause, it does contain several clauses encouraging and addressing their use:</w:t>
      </w:r>
    </w:p>
    <w:p w14:paraId="198F8453" w14:textId="77777777" w:rsidR="00B52C4E" w:rsidRPr="00061B90" w:rsidRDefault="00B52C4E" w:rsidP="00B52C4E">
      <w:pPr>
        <w:pStyle w:val="ODOTPGbullet"/>
        <w:numPr>
          <w:ilvl w:val="1"/>
          <w:numId w:val="2"/>
        </w:numPr>
        <w:rPr>
          <w:rFonts w:eastAsiaTheme="minorEastAsia"/>
        </w:rPr>
      </w:pPr>
      <w:r w:rsidRPr="007E6621">
        <w:rPr>
          <w:rFonts w:eastAsiaTheme="minorEastAsia"/>
          <w:i/>
        </w:rPr>
        <w:t>23 CFR 627.3(g)</w:t>
      </w:r>
      <w:r>
        <w:rPr>
          <w:rFonts w:eastAsiaTheme="minorEastAsia"/>
        </w:rPr>
        <w:t xml:space="preserve"> defines</w:t>
      </w:r>
      <w:r w:rsidRPr="00061B90">
        <w:rPr>
          <w:rFonts w:eastAsiaTheme="minorEastAsia"/>
        </w:rPr>
        <w:t xml:space="preserve"> a VECP </w:t>
      </w:r>
      <w:r>
        <w:rPr>
          <w:rFonts w:eastAsiaTheme="minorEastAsia"/>
        </w:rPr>
        <w:t xml:space="preserve">as </w:t>
      </w:r>
      <w:r w:rsidRPr="00061B90">
        <w:rPr>
          <w:rFonts w:eastAsiaTheme="minorEastAsia"/>
        </w:rPr>
        <w:t xml:space="preserve">a </w:t>
      </w:r>
      <w:r w:rsidRPr="00061B90">
        <w:t>“construction contract change proposal submitted by the construction contractor based on a VECP provision in the contract. These pr</w:t>
      </w:r>
      <w:r>
        <w:t>oposals may improve the project’</w:t>
      </w:r>
      <w:r w:rsidRPr="00061B90">
        <w:t>s performance, value and/or quality, lower construction costs, or shorten the delivery time, while considering their impacts on the project’s overall life-cycle cost and other applicable factors.</w:t>
      </w:r>
      <w:r>
        <w:t>”</w:t>
      </w:r>
    </w:p>
    <w:p w14:paraId="31D41AC7" w14:textId="77777777" w:rsidR="00B52C4E" w:rsidRDefault="00B52C4E" w:rsidP="00B52C4E">
      <w:pPr>
        <w:pStyle w:val="ODOTPGbullet"/>
        <w:numPr>
          <w:ilvl w:val="1"/>
          <w:numId w:val="2"/>
        </w:numPr>
      </w:pPr>
      <w:r w:rsidRPr="007E6621">
        <w:rPr>
          <w:i/>
        </w:rPr>
        <w:t>23 CFR 627.9(h)</w:t>
      </w:r>
      <w:r w:rsidRPr="00061B90">
        <w:t xml:space="preserve"> encourages highway agencies to insert VECPs clauses into their contracts by stating, “</w:t>
      </w:r>
      <w:r>
        <w:t>STAs</w:t>
      </w:r>
      <w:r w:rsidRPr="00061B90">
        <w:t xml:space="preserve"> and local public agencies are encouraged to use a VECP clause (or other such clauses under a different</w:t>
      </w:r>
      <w:r>
        <w:t xml:space="preserve"> name) in an applicable project’</w:t>
      </w:r>
      <w:r w:rsidRPr="00061B90">
        <w:t xml:space="preserve">s contract, allowing the </w:t>
      </w:r>
      <w:r w:rsidRPr="00061B90">
        <w:lastRenderedPageBreak/>
        <w:t>construction contractor to</w:t>
      </w:r>
      <w:r>
        <w:t xml:space="preserve"> propose changes to the project’</w:t>
      </w:r>
      <w:r w:rsidRPr="00061B90">
        <w:t>s plans, specifications, or other contract documents. Whenever such clauses are used, the STA and local authority will consider changes that could improve the project's performance, value and quality, shorten the delivery time, or lower construction costs, while con</w:t>
      </w:r>
      <w:r>
        <w:t>sidering impacts on the project’</w:t>
      </w:r>
      <w:r w:rsidRPr="00061B90">
        <w:t>s overall life-cycle cost and other applicable factors. The basis for a STA or local authority to consider a VECP is the analysis and documentation supporting the proposed benefits that would result from implementing the</w:t>
      </w:r>
      <w:r>
        <w:t xml:space="preserve"> proposed change in the project’</w:t>
      </w:r>
      <w:r w:rsidRPr="00061B90">
        <w:t>s contract or project plans</w:t>
      </w:r>
      <w:r w:rsidRPr="007E6621">
        <w:rPr>
          <w:rFonts w:eastAsiaTheme="minorEastAsia"/>
        </w:rPr>
        <w:t>.</w:t>
      </w:r>
      <w:r w:rsidRPr="00061B90">
        <w:t>”</w:t>
      </w:r>
      <w:r w:rsidRPr="007E6621">
        <w:rPr>
          <w:rFonts w:eastAsiaTheme="minorEastAsia"/>
        </w:rPr>
        <w:t xml:space="preserve"> </w:t>
      </w:r>
    </w:p>
    <w:p w14:paraId="311407BB" w14:textId="77777777" w:rsidR="00B52C4E" w:rsidRDefault="00B52C4E" w:rsidP="00B52C4E">
      <w:pPr>
        <w:pStyle w:val="ODOTPGbullet"/>
      </w:pPr>
      <w:r>
        <w:t xml:space="preserve">Similarly, the Ohio Revised Code (at ORC 5525.01) </w:t>
      </w:r>
      <w:r w:rsidRPr="007E6621">
        <w:t>allows</w:t>
      </w:r>
      <w:r>
        <w:t xml:space="preserve"> the use of VECPs, leaving the decision to the discretion of the Director:</w:t>
      </w:r>
    </w:p>
    <w:p w14:paraId="687956B1" w14:textId="77777777" w:rsidR="00B52C4E" w:rsidRPr="00005F8A" w:rsidRDefault="00B52C4E" w:rsidP="00B52C4E">
      <w:pPr>
        <w:pStyle w:val="ODOTPGbullet"/>
        <w:numPr>
          <w:ilvl w:val="0"/>
          <w:numId w:val="0"/>
        </w:numPr>
        <w:ind w:left="1080"/>
      </w:pPr>
      <w:r>
        <w:t>“</w:t>
      </w:r>
      <w:r w:rsidRPr="00005F8A">
        <w:t>The director may insert in any contract awarded under this chapter a clause providing for value engineering change proposals, under which a contractor who has been awarded a contract may propose a change in the plans and specifications of the project that saves the department time or money on the project without impairing any of the essential functions and characteristics of the project such as service life, reliability, economy of operation, ease of maintenance, safety, and necessary standardized features. If the director adopts the value engineering proposal, the savings from the proposal shall be divided between the department and the contractor according to guidelines established by the director, provided that the contractor shall receive at least fifty per cent of the savings from the proposal. The adoption of a value engineering proposal does not invalidate the award of the contract or require the director to rebid the project.</w:t>
      </w:r>
      <w:r>
        <w:t>”</w:t>
      </w:r>
    </w:p>
    <w:p w14:paraId="11FFA244" w14:textId="77777777" w:rsidR="00B52C4E" w:rsidRDefault="00B52C4E" w:rsidP="00B52C4E">
      <w:pPr>
        <w:pStyle w:val="ODOTPGHeader"/>
      </w:pPr>
      <w:r>
        <w:t>Policies and Procedures</w:t>
      </w:r>
    </w:p>
    <w:p w14:paraId="1700B5A4" w14:textId="77777777" w:rsidR="00B52C4E" w:rsidRDefault="00B52C4E" w:rsidP="00B52C4E">
      <w:pPr>
        <w:pStyle w:val="ODOTPGtext"/>
      </w:pPr>
      <w:r>
        <w:t xml:space="preserve">Beginning with the 2008 C&amp;MS, VE change clauses became standard specification language.  </w:t>
      </w:r>
    </w:p>
    <w:p w14:paraId="11450B21" w14:textId="77777777" w:rsidR="00B52C4E" w:rsidRPr="00ED46F4" w:rsidRDefault="00B52C4E" w:rsidP="00B52C4E">
      <w:pPr>
        <w:pStyle w:val="ODOTPGtext"/>
      </w:pPr>
      <w:r>
        <w:t xml:space="preserve">C&amp;MS Section 105.19 defines what is expected of the Contractor, including submittal requirements, procedures, and limitations on allowable VECPs.  A Design-Build Proposal Note excludes this clause from design-build contracts.  Additional details for the Contractor are provided in Supplement 1113.  </w:t>
      </w:r>
    </w:p>
    <w:p w14:paraId="20C8AD75" w14:textId="77777777" w:rsidR="00B52C4E" w:rsidRPr="007E6621" w:rsidRDefault="00B52C4E" w:rsidP="00B52C4E">
      <w:pPr>
        <w:pStyle w:val="ODOTPGtext"/>
      </w:pPr>
    </w:p>
    <w:p w14:paraId="4DB32B62" w14:textId="77777777" w:rsidR="00B52C4E" w:rsidRDefault="00B52C4E" w:rsidP="00B52C4E">
      <w:pPr>
        <w:pStyle w:val="Heading2"/>
      </w:pPr>
      <w:r>
        <w:lastRenderedPageBreak/>
        <w:t>Slide 7:  Goals of VECPs</w:t>
      </w:r>
    </w:p>
    <w:p w14:paraId="6D942C2F" w14:textId="77777777" w:rsidR="00B52C4E" w:rsidRDefault="00B52C4E" w:rsidP="00B52C4E">
      <w:pPr>
        <w:pStyle w:val="Slide"/>
      </w:pPr>
      <w:r w:rsidRPr="00DC237F">
        <w:rPr>
          <w:noProof/>
        </w:rPr>
        <w:drawing>
          <wp:inline distT="0" distB="0" distL="0" distR="0" wp14:anchorId="64B841C9" wp14:editId="0BC097A9">
            <wp:extent cx="5059679" cy="3794760"/>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059679" cy="3794760"/>
                    </a:xfrm>
                    <a:prstGeom prst="rect">
                      <a:avLst/>
                    </a:prstGeom>
                  </pic:spPr>
                </pic:pic>
              </a:graphicData>
            </a:graphic>
          </wp:inline>
        </w:drawing>
      </w:r>
    </w:p>
    <w:p w14:paraId="68700241" w14:textId="77777777" w:rsidR="00B52C4E" w:rsidRDefault="00B52C4E" w:rsidP="00B52C4E">
      <w:pPr>
        <w:pStyle w:val="blanklinewithtopborder"/>
      </w:pPr>
    </w:p>
    <w:p w14:paraId="2C136922" w14:textId="77777777" w:rsidR="00B52C4E" w:rsidRDefault="00B52C4E" w:rsidP="00B52C4E">
      <w:pPr>
        <w:pStyle w:val="ODOTPGtext"/>
      </w:pPr>
      <w:r>
        <w:t xml:space="preserve">The primary goals of VECPs are similar to those previously discussed for VE studies.  However, the manner in which these goals are achieved is different.  Whereas a VE study engages a multi-disciplined team of internal and possibly external subject matter experts to take a fresh look at the design for value-improvement potential, the intent of VECP clauses is to leverage Contractor expertise and ingenuity to arrive at cost and/or time savings – something that would not otherwise be possible on traditionally let (i.e., design-bid-build) projects.  </w:t>
      </w:r>
    </w:p>
    <w:p w14:paraId="7FB4F7F1" w14:textId="77777777" w:rsidR="00B52C4E" w:rsidRDefault="00B52C4E" w:rsidP="00B52C4E">
      <w:pPr>
        <w:pStyle w:val="ODOTPGtext"/>
      </w:pPr>
      <w:r>
        <w:t>Having these VE processes in place is not meant to suggest a lack of confidence in the original design team.  Likewise, designers should not feel that an accepted VECP reflects poorly on them.  Contractors may simply have specialized skill sets or other competitive advantage that would allow for a more efficient building method than that contemplated by the original design.</w:t>
      </w:r>
    </w:p>
    <w:p w14:paraId="5C98DA66" w14:textId="77777777" w:rsidR="00B52C4E" w:rsidRDefault="00B52C4E" w:rsidP="00B52C4E">
      <w:pPr>
        <w:pStyle w:val="ODOTPGtext"/>
      </w:pPr>
    </w:p>
    <w:p w14:paraId="6EFF7303" w14:textId="77777777" w:rsidR="00B52C4E" w:rsidRDefault="00B52C4E" w:rsidP="00B52C4E">
      <w:pPr>
        <w:pStyle w:val="Heading2"/>
      </w:pPr>
      <w:r>
        <w:lastRenderedPageBreak/>
        <w:t>Slide 8:  Comparison of VECPs and Design VE Studies</w:t>
      </w:r>
    </w:p>
    <w:p w14:paraId="58EC32E0" w14:textId="77777777" w:rsidR="00B52C4E" w:rsidRDefault="00B52C4E" w:rsidP="00B52C4E">
      <w:pPr>
        <w:pStyle w:val="Slide"/>
      </w:pPr>
      <w:r>
        <w:rPr>
          <w:noProof/>
        </w:rPr>
        <w:drawing>
          <wp:inline distT="0" distB="0" distL="0" distR="0" wp14:anchorId="7686E77D" wp14:editId="306B8FFC">
            <wp:extent cx="5943600" cy="246189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43600" cy="2461895"/>
                    </a:xfrm>
                    <a:prstGeom prst="rect">
                      <a:avLst/>
                    </a:prstGeom>
                  </pic:spPr>
                </pic:pic>
              </a:graphicData>
            </a:graphic>
          </wp:inline>
        </w:drawing>
      </w:r>
    </w:p>
    <w:p w14:paraId="78688DB8" w14:textId="77777777" w:rsidR="00B52C4E" w:rsidRDefault="00B52C4E" w:rsidP="00B52C4E">
      <w:pPr>
        <w:pStyle w:val="blanklinewithtopborder"/>
      </w:pPr>
    </w:p>
    <w:p w14:paraId="5E11BD95" w14:textId="77777777" w:rsidR="00B52C4E" w:rsidRDefault="00B52C4E" w:rsidP="00B52C4E">
      <w:pPr>
        <w:pStyle w:val="ODOTPGtext"/>
      </w:pPr>
      <w:r>
        <w:t xml:space="preserve">Although both VECPs and the VE studies performed during design can be used to achieve similar goals (i.e. reduce project costs, improve project performance, and/or enhance value), the two processes are very different, and the terms VE study and VECP should </w:t>
      </w:r>
      <w:r w:rsidRPr="00691AFB">
        <w:rPr>
          <w:u w:val="single"/>
        </w:rPr>
        <w:t>not</w:t>
      </w:r>
      <w:r>
        <w:t xml:space="preserve"> be used interchangeably or assumed to have the same meaning.  </w:t>
      </w:r>
    </w:p>
    <w:p w14:paraId="69A2F324" w14:textId="77777777" w:rsidR="00B52C4E" w:rsidRPr="0089337F" w:rsidRDefault="00B52C4E" w:rsidP="00B52C4E">
      <w:pPr>
        <w:pStyle w:val="ODOTPGtext"/>
      </w:pPr>
      <w:r>
        <w:t xml:space="preserve">Key differences between the two processes are identified in the table.  </w:t>
      </w:r>
    </w:p>
    <w:p w14:paraId="2B568924" w14:textId="77777777" w:rsidR="00B52C4E" w:rsidRPr="00DC237F" w:rsidRDefault="00B52C4E" w:rsidP="00B52C4E">
      <w:pPr>
        <w:tabs>
          <w:tab w:val="left" w:pos="1473"/>
        </w:tabs>
      </w:pPr>
    </w:p>
    <w:p w14:paraId="31D7F47C" w14:textId="77777777" w:rsidR="00B52C4E" w:rsidRDefault="00B52C4E" w:rsidP="00B52C4E">
      <w:pPr>
        <w:pStyle w:val="Heading2"/>
      </w:pPr>
      <w:r>
        <w:lastRenderedPageBreak/>
        <w:t>Slide 9:  General VECP Requirements</w:t>
      </w:r>
    </w:p>
    <w:p w14:paraId="44CAFAAF" w14:textId="40EE61A5" w:rsidR="00B52C4E" w:rsidRDefault="00267770" w:rsidP="00B52C4E">
      <w:pPr>
        <w:pStyle w:val="Slide"/>
      </w:pPr>
      <w:r>
        <w:rPr>
          <w:noProof/>
        </w:rPr>
        <w:drawing>
          <wp:inline distT="0" distB="0" distL="0" distR="0" wp14:anchorId="5495E22D" wp14:editId="58C10034">
            <wp:extent cx="5943600" cy="4445635"/>
            <wp:effectExtent l="0" t="0" r="0" b="0"/>
            <wp:docPr id="27" name="Picture 2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with medium confidence"/>
                    <pic:cNvPicPr/>
                  </pic:nvPicPr>
                  <pic:blipFill>
                    <a:blip r:embed="rId95"/>
                    <a:stretch>
                      <a:fillRect/>
                    </a:stretch>
                  </pic:blipFill>
                  <pic:spPr>
                    <a:xfrm>
                      <a:off x="0" y="0"/>
                      <a:ext cx="5943600" cy="4445635"/>
                    </a:xfrm>
                    <a:prstGeom prst="rect">
                      <a:avLst/>
                    </a:prstGeom>
                  </pic:spPr>
                </pic:pic>
              </a:graphicData>
            </a:graphic>
          </wp:inline>
        </w:drawing>
      </w:r>
    </w:p>
    <w:p w14:paraId="39FFE9E9" w14:textId="77777777" w:rsidR="00B52C4E" w:rsidRDefault="00B52C4E" w:rsidP="00B52C4E">
      <w:pPr>
        <w:pStyle w:val="blanklinewithtopborder"/>
      </w:pPr>
    </w:p>
    <w:p w14:paraId="29BD5D6C" w14:textId="77777777" w:rsidR="00B52C4E" w:rsidRDefault="00B52C4E" w:rsidP="00B52C4E">
      <w:pPr>
        <w:pStyle w:val="ODOTPGtext"/>
      </w:pPr>
      <w:r>
        <w:t>For ODOT to consider a VECP it must:</w:t>
      </w:r>
    </w:p>
    <w:p w14:paraId="60B5C08A" w14:textId="77777777" w:rsidR="00B52C4E" w:rsidRDefault="00B52C4E" w:rsidP="00B52C4E">
      <w:pPr>
        <w:pStyle w:val="ODOTPGbullet"/>
      </w:pPr>
      <w:r>
        <w:t>Be submitted in writing;</w:t>
      </w:r>
    </w:p>
    <w:p w14:paraId="37A852D6" w14:textId="77777777" w:rsidR="00B52C4E" w:rsidRDefault="00B52C4E" w:rsidP="00B52C4E">
      <w:pPr>
        <w:pStyle w:val="ODOTPGbullet"/>
      </w:pPr>
      <w:r>
        <w:t>Be identified as a VECP; and</w:t>
      </w:r>
    </w:p>
    <w:p w14:paraId="4F7EBA60" w14:textId="1D5EFD87" w:rsidR="00B52C4E" w:rsidRDefault="00B52C4E" w:rsidP="00B52C4E">
      <w:pPr>
        <w:pStyle w:val="ODOTPGbullet"/>
      </w:pPr>
      <w:r>
        <w:t xml:space="preserve">Result in </w:t>
      </w:r>
      <w:r w:rsidR="006D210A">
        <w:t xml:space="preserve">potential </w:t>
      </w:r>
      <w:r>
        <w:t>savings of money and/or time, without impairing the project’s essential functions and characteristics.</w:t>
      </w:r>
    </w:p>
    <w:p w14:paraId="4BC0DE86" w14:textId="77777777" w:rsidR="00B52C4E" w:rsidRDefault="00B52C4E" w:rsidP="00B52C4E">
      <w:pPr>
        <w:pStyle w:val="ODOTPGtext"/>
      </w:pPr>
      <w:r>
        <w:t xml:space="preserve">In accordance with C&amp;MS 105.19, ODOT </w:t>
      </w:r>
      <w:r w:rsidRPr="00FB5BEC">
        <w:rPr>
          <w:u w:val="single"/>
        </w:rPr>
        <w:t>will not</w:t>
      </w:r>
      <w:r>
        <w:t xml:space="preserve"> approve VECPs that:</w:t>
      </w:r>
    </w:p>
    <w:p w14:paraId="412598DD" w14:textId="77777777" w:rsidR="00B52C4E" w:rsidRPr="00167871" w:rsidRDefault="00B52C4E" w:rsidP="00B52C4E">
      <w:pPr>
        <w:pStyle w:val="ODOTPGbullet"/>
      </w:pPr>
      <w:r w:rsidRPr="00167871">
        <w:t>Consist only of non-performances</w:t>
      </w:r>
    </w:p>
    <w:p w14:paraId="5A663C7C" w14:textId="77777777" w:rsidR="00B52C4E" w:rsidRPr="00167871" w:rsidRDefault="00B52C4E" w:rsidP="00B52C4E">
      <w:pPr>
        <w:pStyle w:val="ODOTPGbullet"/>
      </w:pPr>
      <w:r>
        <w:t>Include</w:t>
      </w:r>
      <w:r w:rsidRPr="00167871">
        <w:t xml:space="preserve"> original plan errors</w:t>
      </w:r>
    </w:p>
    <w:p w14:paraId="1F2B57F6" w14:textId="77777777" w:rsidR="00B52C4E" w:rsidRPr="00167871" w:rsidRDefault="00B52C4E" w:rsidP="00B52C4E">
      <w:pPr>
        <w:pStyle w:val="ODOTPGbullet"/>
      </w:pPr>
      <w:r>
        <w:t xml:space="preserve">Have as the </w:t>
      </w:r>
      <w:r w:rsidRPr="00167871">
        <w:t>VECP designer the original designer of record for ODOT</w:t>
      </w:r>
    </w:p>
    <w:p w14:paraId="5CDA35F5" w14:textId="7C4D6BC2" w:rsidR="00B52C4E" w:rsidRPr="00167871" w:rsidRDefault="00B52C4E" w:rsidP="00B52C4E">
      <w:pPr>
        <w:pStyle w:val="ODOTPGbullet"/>
      </w:pPr>
      <w:r>
        <w:t>Change</w:t>
      </w:r>
      <w:r w:rsidRPr="00167871">
        <w:t xml:space="preserve"> special architectural or aesthetic treatments</w:t>
      </w:r>
      <w:r w:rsidR="006D210A">
        <w:t xml:space="preserve"> or NEMA commitments</w:t>
      </w:r>
    </w:p>
    <w:p w14:paraId="3A54DDAF" w14:textId="77777777" w:rsidR="00B52C4E" w:rsidRDefault="00B52C4E" w:rsidP="00B52C4E">
      <w:pPr>
        <w:pStyle w:val="ODOTPGbullet"/>
      </w:pPr>
      <w:r>
        <w:t>Require</w:t>
      </w:r>
      <w:r w:rsidRPr="00167871">
        <w:t xml:space="preserve"> concrete beams to be installed with &lt;17’ vertical clearance over a state highway</w:t>
      </w:r>
    </w:p>
    <w:p w14:paraId="64C948B5" w14:textId="2A80E094" w:rsidR="00B52C4E" w:rsidRPr="00167871" w:rsidRDefault="00B52C4E" w:rsidP="00B52C4E">
      <w:pPr>
        <w:pStyle w:val="ODOTPGbullet"/>
      </w:pPr>
      <w:r>
        <w:lastRenderedPageBreak/>
        <w:t xml:space="preserve">Change </w:t>
      </w:r>
      <w:r w:rsidR="00267770">
        <w:t xml:space="preserve">the </w:t>
      </w:r>
      <w:r w:rsidR="00267770" w:rsidRPr="00167871">
        <w:t>type</w:t>
      </w:r>
      <w:r w:rsidRPr="00167871">
        <w:t xml:space="preserve"> or buildup of permanent pavement</w:t>
      </w:r>
    </w:p>
    <w:p w14:paraId="18F72232" w14:textId="77777777" w:rsidR="00B52C4E" w:rsidRPr="00167871" w:rsidRDefault="00B52C4E" w:rsidP="00B52C4E">
      <w:pPr>
        <w:pStyle w:val="ODOTPGbullet"/>
      </w:pPr>
      <w:r>
        <w:t>Compromise</w:t>
      </w:r>
      <w:r w:rsidRPr="00167871">
        <w:t xml:space="preserve"> controlling design criteria or would require a design exception</w:t>
      </w:r>
    </w:p>
    <w:p w14:paraId="5BE794DB" w14:textId="2D3445E3" w:rsidR="00B52C4E" w:rsidRPr="00167871" w:rsidRDefault="00B52C4E" w:rsidP="00B52C4E">
      <w:pPr>
        <w:pStyle w:val="ODOTPGbullet"/>
      </w:pPr>
      <w:r>
        <w:t>Propose</w:t>
      </w:r>
      <w:r w:rsidRPr="00167871">
        <w:t xml:space="preserve"> a time savings </w:t>
      </w:r>
      <w:r w:rsidR="006D210A">
        <w:t xml:space="preserve">to a project which has an Incentive / Disincentive clause. </w:t>
      </w:r>
    </w:p>
    <w:p w14:paraId="5E467457" w14:textId="77777777" w:rsidR="00B52C4E" w:rsidRDefault="00B52C4E" w:rsidP="00B52C4E">
      <w:pPr>
        <w:pStyle w:val="Heading2"/>
      </w:pPr>
      <w:r>
        <w:lastRenderedPageBreak/>
        <w:t>Slide 10:  Additional VECP Considerations and Practices</w:t>
      </w:r>
    </w:p>
    <w:p w14:paraId="4FEA2531" w14:textId="4969F12D" w:rsidR="00B52C4E" w:rsidRDefault="00267770" w:rsidP="00B52C4E">
      <w:pPr>
        <w:pStyle w:val="Slide"/>
      </w:pPr>
      <w:r>
        <w:rPr>
          <w:noProof/>
        </w:rPr>
        <w:drawing>
          <wp:inline distT="0" distB="0" distL="0" distR="0" wp14:anchorId="0F4255C2" wp14:editId="5A0D86D8">
            <wp:extent cx="5943600" cy="4433570"/>
            <wp:effectExtent l="0" t="0" r="0" b="508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96"/>
                    <a:stretch>
                      <a:fillRect/>
                    </a:stretch>
                  </pic:blipFill>
                  <pic:spPr>
                    <a:xfrm>
                      <a:off x="0" y="0"/>
                      <a:ext cx="5943600" cy="4433570"/>
                    </a:xfrm>
                    <a:prstGeom prst="rect">
                      <a:avLst/>
                    </a:prstGeom>
                  </pic:spPr>
                </pic:pic>
              </a:graphicData>
            </a:graphic>
          </wp:inline>
        </w:drawing>
      </w:r>
    </w:p>
    <w:p w14:paraId="64A19EBE" w14:textId="77777777" w:rsidR="00B52C4E" w:rsidRDefault="00B52C4E" w:rsidP="00B52C4E">
      <w:pPr>
        <w:pStyle w:val="blanklinewithtopborder"/>
      </w:pPr>
    </w:p>
    <w:p w14:paraId="2753C5FA" w14:textId="77777777" w:rsidR="00B52C4E" w:rsidRDefault="00B52C4E" w:rsidP="00B52C4E">
      <w:pPr>
        <w:pStyle w:val="ODOTPGtext"/>
      </w:pPr>
      <w:r>
        <w:t>Additional considerations and practices related to the implementation of VECPs are as follows:</w:t>
      </w:r>
    </w:p>
    <w:p w14:paraId="53DED153" w14:textId="77777777" w:rsidR="00B52C4E" w:rsidRDefault="00B52C4E" w:rsidP="00B52C4E">
      <w:pPr>
        <w:pStyle w:val="ODOTPGbullet"/>
      </w:pPr>
      <w:r w:rsidRPr="007204FC">
        <w:rPr>
          <w:b/>
        </w:rPr>
        <w:t>VECP Rejection.</w:t>
      </w:r>
      <w:r>
        <w:t xml:space="preserve">  ODOT is not obligated to accept a VECP.  </w:t>
      </w:r>
    </w:p>
    <w:p w14:paraId="26113E43" w14:textId="77777777" w:rsidR="00B52C4E" w:rsidRDefault="00B52C4E" w:rsidP="00B52C4E">
      <w:pPr>
        <w:pStyle w:val="ODOTPGbullet"/>
        <w:numPr>
          <w:ilvl w:val="1"/>
          <w:numId w:val="2"/>
        </w:numPr>
      </w:pPr>
      <w:r>
        <w:t>ODOT can reject a VECP for any reason, in which case the Contractor must complete the project in accordance with the original plans, specifications, and bid prices.  The Contractor should therefore not base any bid prices on the anticipated approval of a VECP.</w:t>
      </w:r>
    </w:p>
    <w:p w14:paraId="7E8E5366" w14:textId="77777777" w:rsidR="00B52C4E" w:rsidRDefault="00B52C4E" w:rsidP="00B52C4E">
      <w:pPr>
        <w:pStyle w:val="ODOTPGbullet"/>
        <w:numPr>
          <w:ilvl w:val="1"/>
          <w:numId w:val="2"/>
        </w:numPr>
      </w:pPr>
      <w:r>
        <w:t xml:space="preserve">The Contractor cannot claim cost and/or delay damages due to the Department’s review and rejection of a VECP.  </w:t>
      </w:r>
    </w:p>
    <w:p w14:paraId="35225FB3" w14:textId="77777777" w:rsidR="00B52C4E" w:rsidRDefault="00B52C4E" w:rsidP="00B52C4E">
      <w:pPr>
        <w:pStyle w:val="ODOTPGbullet"/>
      </w:pPr>
      <w:r w:rsidRPr="007204FC">
        <w:rPr>
          <w:b/>
        </w:rPr>
        <w:t>VECP Ownership.</w:t>
      </w:r>
      <w:r>
        <w:t xml:space="preserve">  With the exception of rights related to patented materials and processes, upon acceptance of a VECP, the Department will have the right to use, duplicate, and disclose any data needed to implement the VECP on any Department project.  </w:t>
      </w:r>
    </w:p>
    <w:p w14:paraId="02BE2262" w14:textId="77777777" w:rsidR="00B52C4E" w:rsidRDefault="00B52C4E" w:rsidP="00B52C4E">
      <w:pPr>
        <w:pStyle w:val="ODOTPGbullet"/>
      </w:pPr>
      <w:r w:rsidRPr="00B06B2E">
        <w:rPr>
          <w:b/>
        </w:rPr>
        <w:t>Errors and Omissions</w:t>
      </w:r>
      <w:r>
        <w:rPr>
          <w:b/>
        </w:rPr>
        <w:t xml:space="preserve"> in VECP Design</w:t>
      </w:r>
      <w:r w:rsidRPr="00B06B2E">
        <w:rPr>
          <w:b/>
        </w:rPr>
        <w:t>.</w:t>
      </w:r>
      <w:r>
        <w:t xml:space="preserve">  The Contractor is responsible for all errors and omissions and cost overruns related to those aspects of the work that it redesigned.  ODOT will not grant time extensions or consider extra work due to issues stemming from the VECP.  However, ODOT will continue to retain most if not all responsibility for site conditions.  In reviewing the </w:t>
      </w:r>
      <w:r>
        <w:lastRenderedPageBreak/>
        <w:t>Contractor’s proposal, the Department must therefore carefully assess the risk of what could occur if differing site conditions are encountered.</w:t>
      </w:r>
    </w:p>
    <w:p w14:paraId="5339C099" w14:textId="77777777" w:rsidR="00B52C4E" w:rsidRDefault="00B52C4E" w:rsidP="00B52C4E">
      <w:pPr>
        <w:pStyle w:val="ODOTPGbullet"/>
      </w:pPr>
      <w:r w:rsidRPr="00B2052C">
        <w:rPr>
          <w:b/>
        </w:rPr>
        <w:t>Redesign Cost.</w:t>
      </w:r>
      <w:r>
        <w:t xml:space="preserve">  The Contractor’s engineering and drawing development and implementation costs for the VECP are </w:t>
      </w:r>
      <w:r w:rsidRPr="00B2052C">
        <w:rPr>
          <w:u w:val="single"/>
        </w:rPr>
        <w:t>not</w:t>
      </w:r>
      <w:r w:rsidRPr="00B2052C">
        <w:rPr>
          <w:i/>
        </w:rPr>
        <w:t xml:space="preserve"> </w:t>
      </w:r>
      <w:r>
        <w:t>reimbursable.  The Contractor’s share of the net VECP savings is full compensation for the VECP.</w:t>
      </w:r>
    </w:p>
    <w:p w14:paraId="699E93DC" w14:textId="77777777" w:rsidR="00B52C4E" w:rsidRDefault="00B52C4E" w:rsidP="00B52C4E">
      <w:pPr>
        <w:pStyle w:val="ODOTPGbullet"/>
      </w:pPr>
      <w:r>
        <w:rPr>
          <w:b/>
        </w:rPr>
        <w:t>Savings.</w:t>
      </w:r>
      <w:r>
        <w:t xml:space="preserve">  Net savings are split equally between the Contractor and ODOT.  ODOT’s portion of the savings (if a Federally funded project) is not required to be returned to FHWA – it stays within ODOT’s program.</w:t>
      </w:r>
    </w:p>
    <w:p w14:paraId="039B4D72" w14:textId="77777777" w:rsidR="00B52C4E" w:rsidRDefault="00B52C4E" w:rsidP="00B52C4E">
      <w:pPr>
        <w:pStyle w:val="ODOTPGbullet"/>
        <w:numPr>
          <w:ilvl w:val="0"/>
          <w:numId w:val="0"/>
        </w:numPr>
        <w:ind w:left="720"/>
      </w:pPr>
      <w:r w:rsidRPr="00AD7C30">
        <w:t xml:space="preserve">The cost of time savings </w:t>
      </w:r>
      <w:r>
        <w:t xml:space="preserve">are </w:t>
      </w:r>
      <w:r w:rsidRPr="00AD7C30">
        <w:t xml:space="preserve">estimated based on the daily liquidated damages rate using the number of calendar days less than the original project completion date (or revised completion date if revised based on factors unrelated to the VECP).  Other methods of valuing time, including road user costs, </w:t>
      </w:r>
      <w:r>
        <w:t>are not acceptable</w:t>
      </w:r>
      <w:r w:rsidRPr="00AD7C30">
        <w:t>.</w:t>
      </w:r>
    </w:p>
    <w:p w14:paraId="77F6BED1" w14:textId="77777777" w:rsidR="00B52C4E" w:rsidRDefault="00B52C4E" w:rsidP="00B52C4E">
      <w:pPr>
        <w:pStyle w:val="Heading2"/>
      </w:pPr>
      <w:r>
        <w:lastRenderedPageBreak/>
        <w:t>Slide 11:  Transition to VECP Review Process</w:t>
      </w:r>
    </w:p>
    <w:p w14:paraId="50033ECD" w14:textId="77777777" w:rsidR="00B52C4E" w:rsidRDefault="00B52C4E" w:rsidP="00B52C4E">
      <w:pPr>
        <w:pStyle w:val="Slide"/>
      </w:pPr>
      <w:r w:rsidRPr="00F62782">
        <w:rPr>
          <w:noProof/>
        </w:rPr>
        <w:drawing>
          <wp:inline distT="0" distB="0" distL="0" distR="0" wp14:anchorId="791469F9" wp14:editId="1F3271D7">
            <wp:extent cx="5059679" cy="3794760"/>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059679" cy="3794760"/>
                    </a:xfrm>
                    <a:prstGeom prst="rect">
                      <a:avLst/>
                    </a:prstGeom>
                  </pic:spPr>
                </pic:pic>
              </a:graphicData>
            </a:graphic>
          </wp:inline>
        </w:drawing>
      </w:r>
    </w:p>
    <w:p w14:paraId="278D2773" w14:textId="77777777" w:rsidR="00B52C4E" w:rsidRDefault="00B52C4E" w:rsidP="00B52C4E">
      <w:pPr>
        <w:pStyle w:val="blanklinewithtopborder"/>
      </w:pPr>
    </w:p>
    <w:p w14:paraId="6D2F2C9C" w14:textId="77777777" w:rsidR="00B52C4E" w:rsidRPr="00F62782" w:rsidRDefault="00B52C4E" w:rsidP="00B52C4E">
      <w:pPr>
        <w:pStyle w:val="ODOTPGtext"/>
      </w:pPr>
    </w:p>
    <w:p w14:paraId="45CF419A" w14:textId="77777777" w:rsidR="00B52C4E" w:rsidRDefault="00B52C4E" w:rsidP="00B52C4E">
      <w:pPr>
        <w:pStyle w:val="Heading2"/>
      </w:pPr>
      <w:r>
        <w:lastRenderedPageBreak/>
        <w:t>Slide 12:  VECP Process Overview</w:t>
      </w:r>
    </w:p>
    <w:p w14:paraId="3B147E32" w14:textId="02EF0CF4" w:rsidR="00B52C4E" w:rsidRDefault="006820F0" w:rsidP="00B52C4E">
      <w:pPr>
        <w:pStyle w:val="Slide"/>
      </w:pPr>
      <w:r>
        <w:rPr>
          <w:noProof/>
        </w:rPr>
        <w:drawing>
          <wp:inline distT="0" distB="0" distL="0" distR="0" wp14:anchorId="0FCD35C9" wp14:editId="71072957">
            <wp:extent cx="5943600" cy="3453130"/>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98"/>
                    <a:stretch>
                      <a:fillRect/>
                    </a:stretch>
                  </pic:blipFill>
                  <pic:spPr>
                    <a:xfrm>
                      <a:off x="0" y="0"/>
                      <a:ext cx="5943600" cy="3453130"/>
                    </a:xfrm>
                    <a:prstGeom prst="rect">
                      <a:avLst/>
                    </a:prstGeom>
                  </pic:spPr>
                </pic:pic>
              </a:graphicData>
            </a:graphic>
          </wp:inline>
        </w:drawing>
      </w:r>
    </w:p>
    <w:p w14:paraId="1C3A286C" w14:textId="77777777" w:rsidR="00B52C4E" w:rsidRDefault="00B52C4E" w:rsidP="00B52C4E">
      <w:pPr>
        <w:pStyle w:val="blanklinewithtopborder"/>
      </w:pPr>
    </w:p>
    <w:p w14:paraId="7E2D6C0E" w14:textId="77777777" w:rsidR="00B52C4E" w:rsidRDefault="00B52C4E" w:rsidP="00B52C4E">
      <w:pPr>
        <w:pStyle w:val="ODOTPGtext"/>
      </w:pPr>
      <w:r>
        <w:t>As illustrated in the flowchart above, there are generally three stages of VECP submittals:</w:t>
      </w:r>
    </w:p>
    <w:p w14:paraId="2F975776" w14:textId="77777777" w:rsidR="00B52C4E" w:rsidRDefault="00B52C4E" w:rsidP="00B52C4E">
      <w:pPr>
        <w:pStyle w:val="ODOTPGbullet"/>
      </w:pPr>
      <w:r>
        <w:t>Conceptual</w:t>
      </w:r>
    </w:p>
    <w:p w14:paraId="5C0325CE" w14:textId="77777777" w:rsidR="00B52C4E" w:rsidRDefault="00B52C4E" w:rsidP="00B52C4E">
      <w:pPr>
        <w:pStyle w:val="ODOTPGbullet"/>
      </w:pPr>
      <w:r>
        <w:t xml:space="preserve">Preliminary </w:t>
      </w:r>
    </w:p>
    <w:p w14:paraId="7FCE24CD" w14:textId="77777777" w:rsidR="00B52C4E" w:rsidRDefault="00B52C4E" w:rsidP="00B52C4E">
      <w:pPr>
        <w:pStyle w:val="ODOTPGbullet"/>
      </w:pPr>
      <w:r>
        <w:t>Final</w:t>
      </w:r>
    </w:p>
    <w:p w14:paraId="2266CBEE" w14:textId="77777777" w:rsidR="00B52C4E" w:rsidRDefault="00B52C4E" w:rsidP="00B52C4E">
      <w:pPr>
        <w:pStyle w:val="ODOTPGtext"/>
      </w:pPr>
      <w:r>
        <w:t xml:space="preserve">Supplement 1113 and </w:t>
      </w:r>
      <w:r w:rsidRPr="00ED46F4">
        <w:t>Standard Procedure No. 510-008(SP)</w:t>
      </w:r>
      <w:r>
        <w:t xml:space="preserve"> define the submittal requirements and review process for each of these submittals in detail.  The staged submittal process is designed to help identify any deal breakers early on, before substantial time and effort is expended on the development and review of detailed designs.</w:t>
      </w:r>
    </w:p>
    <w:p w14:paraId="5CAA1BE3" w14:textId="77777777" w:rsidR="00B52C4E" w:rsidRPr="00F62782" w:rsidRDefault="00B52C4E" w:rsidP="00B52C4E">
      <w:pPr>
        <w:pStyle w:val="ODOTPGtext"/>
      </w:pPr>
      <w:r w:rsidRPr="00DB005A">
        <w:t xml:space="preserve">It should be noted that although </w:t>
      </w:r>
      <w:r w:rsidRPr="00DB005A">
        <w:rPr>
          <w:rFonts w:eastAsiaTheme="minorEastAsia"/>
        </w:rPr>
        <w:t>accepted VECPs are implemented via change orders, it is not necessary to receive approval from the Controlling Board prior to their performance and payment.</w:t>
      </w:r>
    </w:p>
    <w:p w14:paraId="04FCB6AD" w14:textId="77777777" w:rsidR="00B52C4E" w:rsidRDefault="00B52C4E" w:rsidP="00B52C4E">
      <w:pPr>
        <w:pStyle w:val="Heading2"/>
      </w:pPr>
      <w:r>
        <w:lastRenderedPageBreak/>
        <w:t>Slide 13:  VECP Conceptual Submittal</w:t>
      </w:r>
    </w:p>
    <w:p w14:paraId="6DF8AAD7" w14:textId="77777777" w:rsidR="00B52C4E" w:rsidRDefault="00B52C4E" w:rsidP="00B52C4E">
      <w:pPr>
        <w:pStyle w:val="Slide"/>
      </w:pPr>
      <w:r w:rsidRPr="00A120FD">
        <w:rPr>
          <w:noProof/>
        </w:rPr>
        <w:drawing>
          <wp:inline distT="0" distB="0" distL="0" distR="0" wp14:anchorId="1C2C95B6" wp14:editId="75783497">
            <wp:extent cx="5059679" cy="3794760"/>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059679" cy="3794760"/>
                    </a:xfrm>
                    <a:prstGeom prst="rect">
                      <a:avLst/>
                    </a:prstGeom>
                  </pic:spPr>
                </pic:pic>
              </a:graphicData>
            </a:graphic>
          </wp:inline>
        </w:drawing>
      </w:r>
    </w:p>
    <w:p w14:paraId="77BEE972" w14:textId="77777777" w:rsidR="00B52C4E" w:rsidRDefault="00B52C4E" w:rsidP="00B52C4E">
      <w:pPr>
        <w:pStyle w:val="blanklinewithtopborder"/>
      </w:pPr>
    </w:p>
    <w:p w14:paraId="720EB79E" w14:textId="77777777" w:rsidR="00B52C4E" w:rsidRDefault="00B52C4E" w:rsidP="00B52C4E">
      <w:pPr>
        <w:pStyle w:val="ODOTPGtext"/>
      </w:pPr>
      <w:r>
        <w:t>The Contractor’s first VECP submission is conceptual in nature and serves to outline the general technical concepts associated with the proposal along with the total estimated cost savings that will result.</w:t>
      </w:r>
    </w:p>
    <w:p w14:paraId="39A71652" w14:textId="77777777" w:rsidR="00B52C4E" w:rsidRDefault="00B52C4E" w:rsidP="00B52C4E">
      <w:pPr>
        <w:pStyle w:val="Heading2"/>
      </w:pPr>
      <w:r>
        <w:lastRenderedPageBreak/>
        <w:t>Slide 14:  Conceptual VECP Submittal Requirements</w:t>
      </w:r>
    </w:p>
    <w:p w14:paraId="5A100D3F" w14:textId="78633A8A" w:rsidR="00B52C4E" w:rsidRDefault="00267770" w:rsidP="00B52C4E">
      <w:pPr>
        <w:pStyle w:val="Slide"/>
      </w:pPr>
      <w:r>
        <w:rPr>
          <w:noProof/>
        </w:rPr>
        <w:drawing>
          <wp:inline distT="0" distB="0" distL="0" distR="0" wp14:anchorId="146681E4" wp14:editId="153AAE0C">
            <wp:extent cx="5429250" cy="4063817"/>
            <wp:effectExtent l="0" t="0" r="0" b="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100"/>
                    <a:stretch>
                      <a:fillRect/>
                    </a:stretch>
                  </pic:blipFill>
                  <pic:spPr>
                    <a:xfrm>
                      <a:off x="0" y="0"/>
                      <a:ext cx="5445165" cy="4075729"/>
                    </a:xfrm>
                    <a:prstGeom prst="rect">
                      <a:avLst/>
                    </a:prstGeom>
                  </pic:spPr>
                </pic:pic>
              </a:graphicData>
            </a:graphic>
          </wp:inline>
        </w:drawing>
      </w:r>
    </w:p>
    <w:p w14:paraId="34D91256" w14:textId="77777777" w:rsidR="00B52C4E" w:rsidRDefault="00B52C4E" w:rsidP="00B52C4E">
      <w:pPr>
        <w:pStyle w:val="blanklinewithtopborder"/>
      </w:pPr>
    </w:p>
    <w:p w14:paraId="06A14F07" w14:textId="77777777" w:rsidR="00B52C4E" w:rsidRDefault="00B52C4E" w:rsidP="00B52C4E">
      <w:pPr>
        <w:pStyle w:val="ODOTPGtext"/>
      </w:pPr>
      <w:r>
        <w:t>The Contractor’s conceptual submittal must include the following:</w:t>
      </w:r>
    </w:p>
    <w:p w14:paraId="75617497" w14:textId="77777777" w:rsidR="00B52C4E" w:rsidRPr="005025B6" w:rsidRDefault="00B52C4E" w:rsidP="00B52C4E">
      <w:pPr>
        <w:pStyle w:val="ODOTPGbullet"/>
      </w:pPr>
      <w:r w:rsidRPr="005025B6">
        <w:t>Cover letter proposing VECP and written description</w:t>
      </w:r>
    </w:p>
    <w:p w14:paraId="36C2B5C6" w14:textId="77777777" w:rsidR="00B52C4E" w:rsidRPr="005025B6" w:rsidRDefault="00B52C4E" w:rsidP="00B52C4E">
      <w:pPr>
        <w:pStyle w:val="ODOTPGbullet"/>
      </w:pPr>
      <w:r w:rsidRPr="005025B6">
        <w:t>Design assumptions</w:t>
      </w:r>
    </w:p>
    <w:p w14:paraId="66C43C94" w14:textId="46F71454" w:rsidR="00B52C4E" w:rsidRDefault="00516F8E" w:rsidP="00B52C4E">
      <w:pPr>
        <w:pStyle w:val="ODOTPGbullet"/>
      </w:pPr>
      <w:r>
        <w:t>Guaranteed Minimum Savings</w:t>
      </w:r>
    </w:p>
    <w:p w14:paraId="7054D791" w14:textId="110B0966" w:rsidR="00516F8E" w:rsidRPr="005025B6" w:rsidRDefault="00516F8E" w:rsidP="00B52C4E">
      <w:pPr>
        <w:pStyle w:val="ODOTPGbullet"/>
      </w:pPr>
      <w:r>
        <w:t>Time Impact (If applicable)</w:t>
      </w:r>
    </w:p>
    <w:p w14:paraId="1154D6D4" w14:textId="77777777" w:rsidR="00B52C4E" w:rsidRPr="005025B6" w:rsidRDefault="00B52C4E" w:rsidP="00B52C4E">
      <w:pPr>
        <w:pStyle w:val="ODOTPGbullet"/>
      </w:pPr>
      <w:r w:rsidRPr="005025B6">
        <w:t>Preliminary sketch</w:t>
      </w:r>
    </w:p>
    <w:p w14:paraId="7EC24D6A" w14:textId="77777777" w:rsidR="00B52C4E" w:rsidRPr="005025B6" w:rsidRDefault="00B52C4E" w:rsidP="00B52C4E">
      <w:pPr>
        <w:pStyle w:val="ODOTPGbullet"/>
      </w:pPr>
      <w:r w:rsidRPr="005025B6">
        <w:t>Traffic control changes</w:t>
      </w:r>
    </w:p>
    <w:p w14:paraId="7F20E9DE" w14:textId="77777777" w:rsidR="00B52C4E" w:rsidRPr="005025B6" w:rsidRDefault="00B52C4E" w:rsidP="00B52C4E">
      <w:pPr>
        <w:pStyle w:val="ODOTPGbullet"/>
      </w:pPr>
      <w:r w:rsidRPr="005025B6">
        <w:t>Life cycle cost analysis</w:t>
      </w:r>
    </w:p>
    <w:p w14:paraId="2CB8EE59" w14:textId="77777777" w:rsidR="00B52C4E" w:rsidRPr="005025B6" w:rsidRDefault="00B52C4E" w:rsidP="00B52C4E">
      <w:pPr>
        <w:pStyle w:val="ODOTPGbullet"/>
      </w:pPr>
      <w:r w:rsidRPr="005025B6">
        <w:t>Required ROW</w:t>
      </w:r>
    </w:p>
    <w:p w14:paraId="4D9C9A2F" w14:textId="77777777" w:rsidR="00B52C4E" w:rsidRPr="00B70714" w:rsidRDefault="00B52C4E" w:rsidP="00B52C4E">
      <w:pPr>
        <w:pStyle w:val="ODOTPGtext"/>
      </w:pPr>
      <w:r>
        <w:t>Although a substantial amount of information is requested with this first submittal, it is important to bear in mind that this stage is still just conceptual, and detailed designs are not expected.  The intent is to provide enough information to identify potential obstacles to implementation before extensive design work is performed.</w:t>
      </w:r>
    </w:p>
    <w:p w14:paraId="0BD3CC5A" w14:textId="77777777" w:rsidR="00B52C4E" w:rsidRDefault="00B52C4E" w:rsidP="00B52C4E">
      <w:pPr>
        <w:pStyle w:val="Heading2"/>
      </w:pPr>
      <w:r>
        <w:lastRenderedPageBreak/>
        <w:t xml:space="preserve">Slide 15:  Conceptual Submittal Review Process </w:t>
      </w:r>
    </w:p>
    <w:p w14:paraId="575352EA" w14:textId="0FD3C30B" w:rsidR="00B52C4E" w:rsidRDefault="00996D16" w:rsidP="00B52C4E">
      <w:pPr>
        <w:pStyle w:val="Slide"/>
        <w:ind w:left="-360"/>
        <w:jc w:val="left"/>
      </w:pPr>
      <w:r w:rsidRPr="00996D16">
        <w:rPr>
          <w:noProof/>
        </w:rPr>
        <w:drawing>
          <wp:inline distT="0" distB="0" distL="0" distR="0" wp14:anchorId="7B3CEED2" wp14:editId="5F7BDA8C">
            <wp:extent cx="6619875" cy="3539087"/>
            <wp:effectExtent l="0" t="0" r="0" b="4445"/>
            <wp:docPr id="11" name="Picture 5" descr="Diagram&#10;&#10;Description automatically generated">
              <a:extLst xmlns:a="http://schemas.openxmlformats.org/drawingml/2006/main">
                <a:ext uri="{FF2B5EF4-FFF2-40B4-BE49-F238E27FC236}">
                  <a16:creationId xmlns:a16="http://schemas.microsoft.com/office/drawing/2014/main" id="{E6DEFF20-BAC0-60C1-D56A-9E9C73A101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Diagram&#10;&#10;Description automatically generated">
                      <a:extLst>
                        <a:ext uri="{FF2B5EF4-FFF2-40B4-BE49-F238E27FC236}">
                          <a16:creationId xmlns:a16="http://schemas.microsoft.com/office/drawing/2014/main" id="{E6DEFF20-BAC0-60C1-D56A-9E9C73A101CF}"/>
                        </a:ext>
                      </a:extLst>
                    </pic:cNvPr>
                    <pic:cNvPicPr>
                      <a:picLocks noChangeAspect="1"/>
                    </pic:cNvPicPr>
                  </pic:nvPicPr>
                  <pic:blipFill>
                    <a:blip r:embed="rId101"/>
                    <a:stretch>
                      <a:fillRect/>
                    </a:stretch>
                  </pic:blipFill>
                  <pic:spPr>
                    <a:xfrm>
                      <a:off x="0" y="0"/>
                      <a:ext cx="6626721" cy="3542747"/>
                    </a:xfrm>
                    <a:prstGeom prst="rect">
                      <a:avLst/>
                    </a:prstGeom>
                  </pic:spPr>
                </pic:pic>
              </a:graphicData>
            </a:graphic>
          </wp:inline>
        </w:drawing>
      </w:r>
    </w:p>
    <w:p w14:paraId="32A0BA05" w14:textId="77777777" w:rsidR="00B52C4E" w:rsidRDefault="00B52C4E" w:rsidP="00B52C4E">
      <w:pPr>
        <w:pStyle w:val="blanklinewithtopborder"/>
      </w:pPr>
    </w:p>
    <w:p w14:paraId="5B0D1194" w14:textId="77777777" w:rsidR="00B52C4E" w:rsidRDefault="00B52C4E" w:rsidP="00B52C4E">
      <w:pPr>
        <w:pStyle w:val="ODOTPGtext"/>
      </w:pPr>
      <w:r>
        <w:t xml:space="preserve">The flowchart above depicts the conceptual review process performed by the District and/or Central Office, as outlined in the VECP Supplements and procedures.  </w:t>
      </w:r>
    </w:p>
    <w:p w14:paraId="1F684AB6" w14:textId="77777777" w:rsidR="00B52C4E" w:rsidRDefault="00B52C4E" w:rsidP="00B52C4E">
      <w:pPr>
        <w:pStyle w:val="ODOTPGtext"/>
      </w:pPr>
      <w:r>
        <w:t>In general, this process entails the following:</w:t>
      </w:r>
    </w:p>
    <w:p w14:paraId="7F06E9D3" w14:textId="5A9B6BB2" w:rsidR="00B52C4E" w:rsidRDefault="00B52C4E" w:rsidP="00B52C4E">
      <w:pPr>
        <w:pStyle w:val="ODOTPGbullet"/>
      </w:pPr>
      <w:r>
        <w:t xml:space="preserve">The Contractor will electronically submit the conceptual proposal to the District Construction </w:t>
      </w:r>
      <w:r w:rsidR="00C44162">
        <w:t xml:space="preserve">Engineer </w:t>
      </w:r>
      <w:r>
        <w:t>(</w:t>
      </w:r>
      <w:r w:rsidR="00C44162">
        <w:t>DCE</w:t>
      </w:r>
      <w:r>
        <w:t>), who will forward the proposal to the Central Office VECP Coordinator.</w:t>
      </w:r>
    </w:p>
    <w:p w14:paraId="47454F52" w14:textId="177F69DA" w:rsidR="00B52C4E" w:rsidRDefault="00B52C4E" w:rsidP="00B52C4E">
      <w:pPr>
        <w:pStyle w:val="ODOTPGbullet"/>
      </w:pPr>
      <w:r>
        <w:t>If the total VECP savings are estimated to be less than $</w:t>
      </w:r>
      <w:r w:rsidR="00FE263A">
        <w:t>10</w:t>
      </w:r>
      <w:r>
        <w:t>0,000, Central Office review is not required and the District Deputy Director may accept or reject the proposal.  The District will copy the Central Office VECP Coordinator on the letter to the Contractor accepting or rejecting the VECP.</w:t>
      </w:r>
    </w:p>
    <w:p w14:paraId="4900C671" w14:textId="0E0C900A" w:rsidR="00B52C4E" w:rsidRDefault="00B52C4E" w:rsidP="00B52C4E">
      <w:pPr>
        <w:pStyle w:val="ODOTPGbullet"/>
      </w:pPr>
      <w:r>
        <w:t>If the VECP has a total estimated savings of $</w:t>
      </w:r>
      <w:r w:rsidR="00FE263A">
        <w:t>10</w:t>
      </w:r>
      <w:r>
        <w:t xml:space="preserve">0,000 or more, both District and Central Office review is required.  </w:t>
      </w:r>
    </w:p>
    <w:p w14:paraId="3DC9CC18" w14:textId="77777777" w:rsidR="00B52C4E" w:rsidRDefault="00B52C4E" w:rsidP="00B52C4E">
      <w:pPr>
        <w:pStyle w:val="ODOTPGbullet"/>
        <w:numPr>
          <w:ilvl w:val="1"/>
          <w:numId w:val="2"/>
        </w:numPr>
      </w:pPr>
      <w:r>
        <w:t>Once a tentative decision is reached, the Central Office VECP Coordinator will obtain the concurrence of the Deputy Directors of Construction Management, Engineering, Operations and the District.</w:t>
      </w:r>
    </w:p>
    <w:p w14:paraId="01A795E8" w14:textId="12FE79D2" w:rsidR="00B52C4E" w:rsidRDefault="00B52C4E" w:rsidP="00B52C4E">
      <w:pPr>
        <w:pStyle w:val="ODOTPGbullet"/>
        <w:numPr>
          <w:ilvl w:val="1"/>
          <w:numId w:val="2"/>
        </w:numPr>
      </w:pPr>
      <w:r>
        <w:t xml:space="preserve">If the District and Central Office review finds the submittal to be conceptually acceptable, the </w:t>
      </w:r>
      <w:r w:rsidR="00AB452C">
        <w:t xml:space="preserve">DCE </w:t>
      </w:r>
      <w:r>
        <w:t>will authorize the Contractor to proceed with the development of the Preliminary VECP submittal.</w:t>
      </w:r>
    </w:p>
    <w:p w14:paraId="152E88F3" w14:textId="77777777" w:rsidR="00B52C4E" w:rsidRDefault="00B52C4E" w:rsidP="00B52C4E">
      <w:pPr>
        <w:pStyle w:val="Heading2"/>
      </w:pPr>
      <w:r>
        <w:lastRenderedPageBreak/>
        <w:t>Slide 16:  Conceptual VECP Review Considerations</w:t>
      </w:r>
    </w:p>
    <w:p w14:paraId="35489770" w14:textId="77777777" w:rsidR="00B52C4E" w:rsidRDefault="00B52C4E" w:rsidP="00B52C4E">
      <w:pPr>
        <w:pStyle w:val="Slide"/>
      </w:pPr>
      <w:r w:rsidRPr="00EA3880">
        <w:rPr>
          <w:noProof/>
        </w:rPr>
        <w:drawing>
          <wp:inline distT="0" distB="0" distL="0" distR="0" wp14:anchorId="224D348A" wp14:editId="06E54DEE">
            <wp:extent cx="5059679" cy="3794760"/>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059679" cy="3794760"/>
                    </a:xfrm>
                    <a:prstGeom prst="rect">
                      <a:avLst/>
                    </a:prstGeom>
                  </pic:spPr>
                </pic:pic>
              </a:graphicData>
            </a:graphic>
          </wp:inline>
        </w:drawing>
      </w:r>
    </w:p>
    <w:p w14:paraId="3CE67BC4" w14:textId="77777777" w:rsidR="00B52C4E" w:rsidRDefault="00B52C4E" w:rsidP="00B52C4E">
      <w:pPr>
        <w:pStyle w:val="blanklinewithtopborder"/>
      </w:pPr>
    </w:p>
    <w:p w14:paraId="7126E8C0" w14:textId="77777777" w:rsidR="00B52C4E" w:rsidRDefault="00B52C4E" w:rsidP="00B52C4E">
      <w:pPr>
        <w:pStyle w:val="ODOTPGtext"/>
      </w:pPr>
      <w:r>
        <w:t>The Contractor will typically receive ODOT’s response within 5 working days.  However, for complex proposals, additional time may be needed to vet potential deal breakers.</w:t>
      </w:r>
    </w:p>
    <w:p w14:paraId="7CBC0E79" w14:textId="77777777" w:rsidR="00B52C4E" w:rsidRPr="001026D0" w:rsidRDefault="00B52C4E" w:rsidP="00B52C4E">
      <w:pPr>
        <w:pStyle w:val="ODOTPGtext"/>
      </w:pPr>
      <w:r>
        <w:t>Either party may request a meeting at the conceptual stage if it will help address some issues that may otherwise become stumbling points during detailed design.</w:t>
      </w:r>
    </w:p>
    <w:p w14:paraId="55843A8E" w14:textId="77777777" w:rsidR="00B52C4E" w:rsidRDefault="00B52C4E" w:rsidP="00B52C4E">
      <w:pPr>
        <w:pStyle w:val="ODOTPGtext"/>
      </w:pPr>
      <w:r>
        <w:t>ODOT is not obligated to accept any VECP submittal.  Part of ODOT’s review will include evaluating if the estimated cost savings (if any) to be generated by the VECP are sufficient to warrant the internal review and processing effort.  For VECPs that involve time savings, ODOT will perform a similar business case evaluation to determine if the time savings are important enough to achieving the overall project goals to justify the associated increase to the contract value (because the Contractor’s share of the actual time savings will be paid out using the daily liquidated damages amount).</w:t>
      </w:r>
    </w:p>
    <w:p w14:paraId="4CC74A81" w14:textId="77777777" w:rsidR="00B52C4E" w:rsidRPr="00C97CC0" w:rsidRDefault="00B52C4E" w:rsidP="00B52C4E">
      <w:pPr>
        <w:pStyle w:val="ODOTPGtext"/>
      </w:pPr>
    </w:p>
    <w:p w14:paraId="14820671" w14:textId="77777777" w:rsidR="00B52C4E" w:rsidRDefault="00B52C4E" w:rsidP="00B52C4E">
      <w:pPr>
        <w:pStyle w:val="Heading2"/>
      </w:pPr>
      <w:r>
        <w:lastRenderedPageBreak/>
        <w:t xml:space="preserve">Slide 17:  Possible Causes for Rejection  </w:t>
      </w:r>
    </w:p>
    <w:p w14:paraId="5B3DCCC7" w14:textId="77777777" w:rsidR="00B52C4E" w:rsidRDefault="00B52C4E" w:rsidP="00B52C4E">
      <w:pPr>
        <w:pStyle w:val="Slide"/>
      </w:pPr>
      <w:r w:rsidRPr="00FB5BEC">
        <w:rPr>
          <w:noProof/>
        </w:rPr>
        <w:drawing>
          <wp:inline distT="0" distB="0" distL="0" distR="0" wp14:anchorId="25EB54FE" wp14:editId="50284A39">
            <wp:extent cx="5059679" cy="3794760"/>
            <wp:effectExtent l="0" t="0" r="8255" b="0"/>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059679" cy="3794760"/>
                    </a:xfrm>
                    <a:prstGeom prst="rect">
                      <a:avLst/>
                    </a:prstGeom>
                  </pic:spPr>
                </pic:pic>
              </a:graphicData>
            </a:graphic>
          </wp:inline>
        </w:drawing>
      </w:r>
    </w:p>
    <w:p w14:paraId="6CE5E32E" w14:textId="77777777" w:rsidR="00B52C4E" w:rsidRDefault="00B52C4E" w:rsidP="00B52C4E">
      <w:pPr>
        <w:pStyle w:val="blanklinewithtopborder"/>
      </w:pPr>
    </w:p>
    <w:p w14:paraId="4A494356" w14:textId="77777777" w:rsidR="00B52C4E" w:rsidRPr="00561EAB" w:rsidRDefault="00B52C4E" w:rsidP="00B52C4E">
      <w:pPr>
        <w:pStyle w:val="ODOTPGtext"/>
      </w:pPr>
      <w:r>
        <w:t xml:space="preserve">In addition to the limitations placed on VECPs under C&amp;MS 105.19, ODOT </w:t>
      </w:r>
      <w:r w:rsidRPr="00DB005A">
        <w:t>may</w:t>
      </w:r>
      <w:r>
        <w:t xml:space="preserve"> not approve VECPs that have any of the characteristics identified on the slide.</w:t>
      </w:r>
    </w:p>
    <w:p w14:paraId="77A91C2C" w14:textId="77777777" w:rsidR="00B52C4E" w:rsidRDefault="00B52C4E" w:rsidP="00B52C4E">
      <w:pPr>
        <w:pStyle w:val="Heading2"/>
      </w:pPr>
      <w:r>
        <w:lastRenderedPageBreak/>
        <w:t>Slide 18:  VECP Preliminary Submittal</w:t>
      </w:r>
    </w:p>
    <w:p w14:paraId="2DAAAD56" w14:textId="77777777" w:rsidR="00B52C4E" w:rsidRDefault="00B52C4E" w:rsidP="00B52C4E">
      <w:pPr>
        <w:pStyle w:val="Slide"/>
      </w:pPr>
      <w:r w:rsidRPr="00C43859">
        <w:rPr>
          <w:noProof/>
        </w:rPr>
        <w:drawing>
          <wp:inline distT="0" distB="0" distL="0" distR="0" wp14:anchorId="34B43E28" wp14:editId="01C14905">
            <wp:extent cx="5059679" cy="3794760"/>
            <wp:effectExtent l="0" t="0" r="8255" b="0"/>
            <wp:docPr id="7190" name="Picture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059679" cy="3794760"/>
                    </a:xfrm>
                    <a:prstGeom prst="rect">
                      <a:avLst/>
                    </a:prstGeom>
                  </pic:spPr>
                </pic:pic>
              </a:graphicData>
            </a:graphic>
          </wp:inline>
        </w:drawing>
      </w:r>
    </w:p>
    <w:p w14:paraId="07C87EB5" w14:textId="77777777" w:rsidR="00B52C4E" w:rsidRDefault="00B52C4E" w:rsidP="00B52C4E">
      <w:pPr>
        <w:pStyle w:val="blanklinewithtopborder"/>
      </w:pPr>
    </w:p>
    <w:p w14:paraId="31B19DA7" w14:textId="77777777" w:rsidR="00B52C4E" w:rsidRDefault="00B52C4E" w:rsidP="00B52C4E">
      <w:pPr>
        <w:pStyle w:val="ODOTPGtext"/>
      </w:pPr>
      <w:r>
        <w:t>In comparison to the initial Conceptual VECP, the Preliminary VECP submittal requires a much higher level of detail.  Ideally, any major issues should have already been detected and addressed during the Conceptual stage to minimize the effort expended on further developing concepts that may later prove to be unacceptable.</w:t>
      </w:r>
    </w:p>
    <w:p w14:paraId="05F9D67B" w14:textId="77777777" w:rsidR="00B52C4E" w:rsidRPr="005C6A6C" w:rsidRDefault="00B52C4E" w:rsidP="00B52C4E">
      <w:pPr>
        <w:pStyle w:val="ODOTPGtext"/>
      </w:pPr>
    </w:p>
    <w:p w14:paraId="5CA5D2BF" w14:textId="77777777" w:rsidR="00B52C4E" w:rsidRDefault="00B52C4E" w:rsidP="00B52C4E">
      <w:pPr>
        <w:pStyle w:val="Heading2"/>
      </w:pPr>
      <w:r>
        <w:lastRenderedPageBreak/>
        <w:t xml:space="preserve">Slide 19:  Preliminary VECP Submittal Requirements </w:t>
      </w:r>
    </w:p>
    <w:p w14:paraId="6092CDB7" w14:textId="77777777" w:rsidR="00B52C4E" w:rsidRDefault="00B52C4E" w:rsidP="00B52C4E">
      <w:pPr>
        <w:pStyle w:val="Slide"/>
      </w:pPr>
      <w:r w:rsidRPr="00537531">
        <w:rPr>
          <w:noProof/>
        </w:rPr>
        <w:drawing>
          <wp:inline distT="0" distB="0" distL="0" distR="0" wp14:anchorId="6F1AF90A" wp14:editId="78D0E5A0">
            <wp:extent cx="5059679" cy="3794760"/>
            <wp:effectExtent l="0" t="0" r="8255" b="0"/>
            <wp:docPr id="7199" name="Picture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059679" cy="3794760"/>
                    </a:xfrm>
                    <a:prstGeom prst="rect">
                      <a:avLst/>
                    </a:prstGeom>
                  </pic:spPr>
                </pic:pic>
              </a:graphicData>
            </a:graphic>
          </wp:inline>
        </w:drawing>
      </w:r>
    </w:p>
    <w:p w14:paraId="7AEAC7A2" w14:textId="77777777" w:rsidR="00B52C4E" w:rsidRDefault="00B52C4E" w:rsidP="00B52C4E">
      <w:pPr>
        <w:pStyle w:val="blanklinewithtopborder"/>
      </w:pPr>
    </w:p>
    <w:p w14:paraId="1BF9901C" w14:textId="68C5B5D8" w:rsidR="00B52C4E" w:rsidRDefault="00B52C4E" w:rsidP="00B52C4E">
      <w:pPr>
        <w:pStyle w:val="ODOTPGtext"/>
      </w:pPr>
      <w:r>
        <w:t xml:space="preserve">The Preliminary VECP submittal requires a much higher level of detail than the Conceptual, particularly with regard to drawings, specifications, and calculations. The proposal must show how the proposed changes can be accomplished with an assessment of their impact on other project elements. </w:t>
      </w:r>
    </w:p>
    <w:p w14:paraId="501A3832" w14:textId="77777777" w:rsidR="00B52C4E" w:rsidRDefault="00B52C4E" w:rsidP="00B52C4E">
      <w:pPr>
        <w:pStyle w:val="ODOTPGtext"/>
      </w:pPr>
      <w:r>
        <w:t>If the VECP involves a design change, the design of the proposed changes must be performed by a consulting engineering firm prequalified by the Department in the applicable class of design work. If the VECP involves a specification change or non-roadway or non-structural design change (e.g. maintenance of traffic change), a pre-qualified designer is not required. The signature and seal of a Professional Engineer registered in the State of Ohio must be included on all drawings and engineering calculations.</w:t>
      </w:r>
    </w:p>
    <w:p w14:paraId="18EAAE95" w14:textId="77777777" w:rsidR="00B52C4E" w:rsidRDefault="00B52C4E" w:rsidP="00B52C4E">
      <w:pPr>
        <w:pStyle w:val="ODOTPGtext"/>
      </w:pPr>
      <w:r>
        <w:t>The submittal should specify the date by which Departmental approval of the VECP must be issued to obtain the total estimated cost reduction.  If the Department finds that insufficient time is available for review and processing, it may reject the VECP solely on that basis.  The Contractor may withdraw, in whole or in part, a VECP not approved by the Department within the time period specified.  However, the Department is not liable for any delays or VECP development cost if the VECP is rejected or withdrawn prior to approval of the Preliminary VECP.</w:t>
      </w:r>
    </w:p>
    <w:p w14:paraId="7E384A7D" w14:textId="77777777" w:rsidR="00B52C4E" w:rsidRDefault="00B52C4E" w:rsidP="00B52C4E">
      <w:pPr>
        <w:pStyle w:val="ODOTPGtext"/>
      </w:pPr>
      <w:r>
        <w:t>If the proposed materials or processes are not covered by specifications, the proposal should include complete material and process controls and past performance documentation to ensure the performance described in the VECP.</w:t>
      </w:r>
    </w:p>
    <w:p w14:paraId="508E9EBC" w14:textId="77777777" w:rsidR="00B52C4E" w:rsidRDefault="00B52C4E" w:rsidP="00B52C4E">
      <w:pPr>
        <w:pStyle w:val="Heading2"/>
      </w:pPr>
      <w:r>
        <w:lastRenderedPageBreak/>
        <w:t>Slide 20:  Example Itemized Summary of Changes</w:t>
      </w:r>
    </w:p>
    <w:p w14:paraId="0A6C7FEC" w14:textId="47942AE1" w:rsidR="00B52C4E" w:rsidRDefault="00A71180" w:rsidP="00B52C4E">
      <w:pPr>
        <w:pStyle w:val="Slide"/>
        <w:ind w:left="-720"/>
      </w:pPr>
      <w:r w:rsidRPr="00A71180">
        <w:rPr>
          <w:noProof/>
        </w:rPr>
        <w:t xml:space="preserve"> </w:t>
      </w:r>
      <w:r>
        <w:rPr>
          <w:noProof/>
        </w:rPr>
        <w:drawing>
          <wp:inline distT="0" distB="0" distL="0" distR="0" wp14:anchorId="139A57D0" wp14:editId="70CD6B67">
            <wp:extent cx="5943600" cy="2124710"/>
            <wp:effectExtent l="0" t="0" r="0" b="8890"/>
            <wp:docPr id="28" name="Picture 2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 table, Excel&#10;&#10;Description automatically generated"/>
                    <pic:cNvPicPr/>
                  </pic:nvPicPr>
                  <pic:blipFill>
                    <a:blip r:embed="rId106"/>
                    <a:stretch>
                      <a:fillRect/>
                    </a:stretch>
                  </pic:blipFill>
                  <pic:spPr>
                    <a:xfrm>
                      <a:off x="0" y="0"/>
                      <a:ext cx="5943600" cy="2124710"/>
                    </a:xfrm>
                    <a:prstGeom prst="rect">
                      <a:avLst/>
                    </a:prstGeom>
                  </pic:spPr>
                </pic:pic>
              </a:graphicData>
            </a:graphic>
          </wp:inline>
        </w:drawing>
      </w:r>
    </w:p>
    <w:p w14:paraId="7F742A3E" w14:textId="77777777" w:rsidR="00B52C4E" w:rsidRDefault="00B52C4E" w:rsidP="00B52C4E">
      <w:pPr>
        <w:pStyle w:val="blanklinewithtopborder"/>
      </w:pPr>
    </w:p>
    <w:p w14:paraId="26857E7E" w14:textId="77777777" w:rsidR="00B52C4E" w:rsidRDefault="00B52C4E" w:rsidP="00B52C4E">
      <w:pPr>
        <w:pStyle w:val="ODOTPGtext"/>
      </w:pPr>
      <w:r>
        <w:t xml:space="preserve">The Preliminary VECP submittal should include separate detailed cost estimates for both the existing contract requirements and the proposed change.  As shown in the example above, the cost estimates should be broken down by contract item numbers indicating non-performed items, quantity increases or decreases, and new/additional work items. </w:t>
      </w:r>
    </w:p>
    <w:p w14:paraId="6A5265E3" w14:textId="77777777" w:rsidR="00B52C4E" w:rsidRPr="00633D1C" w:rsidRDefault="00B52C4E" w:rsidP="00B52C4E">
      <w:pPr>
        <w:pStyle w:val="ODOTPGtext"/>
      </w:pPr>
      <w:r>
        <w:t>Additional proposed work, not covered by the original contract items, should be identified using the current Department pay item numbers. In preparing the estimates, the Contractor should include overhead and profit. No separate pay items are allowed for these costs.</w:t>
      </w:r>
    </w:p>
    <w:p w14:paraId="761BA58E" w14:textId="77777777" w:rsidR="00B52C4E" w:rsidRDefault="00B52C4E" w:rsidP="00B52C4E">
      <w:pPr>
        <w:pStyle w:val="Heading2"/>
      </w:pPr>
      <w:r>
        <w:lastRenderedPageBreak/>
        <w:t>Slide 21:  Preliminary VECP Review Process</w:t>
      </w:r>
    </w:p>
    <w:p w14:paraId="4B2780B8" w14:textId="283C74F9" w:rsidR="00B52C4E" w:rsidRDefault="00996D16" w:rsidP="00485188">
      <w:pPr>
        <w:pStyle w:val="Slide"/>
        <w:ind w:left="-360"/>
      </w:pPr>
      <w:r w:rsidRPr="00996D16">
        <w:rPr>
          <w:noProof/>
        </w:rPr>
        <w:drawing>
          <wp:inline distT="0" distB="0" distL="0" distR="0" wp14:anchorId="357309B3" wp14:editId="4910EEE9">
            <wp:extent cx="6953250" cy="3804973"/>
            <wp:effectExtent l="0" t="0" r="0" b="5080"/>
            <wp:docPr id="14" name="Picture 5" descr="Diagram&#10;&#10;Description automatically generated">
              <a:extLst xmlns:a="http://schemas.openxmlformats.org/drawingml/2006/main">
                <a:ext uri="{FF2B5EF4-FFF2-40B4-BE49-F238E27FC236}">
                  <a16:creationId xmlns:a16="http://schemas.microsoft.com/office/drawing/2014/main" id="{AAB796C3-0CCD-F50B-859A-4AF101116B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Diagram&#10;&#10;Description automatically generated">
                      <a:extLst>
                        <a:ext uri="{FF2B5EF4-FFF2-40B4-BE49-F238E27FC236}">
                          <a16:creationId xmlns:a16="http://schemas.microsoft.com/office/drawing/2014/main" id="{AAB796C3-0CCD-F50B-859A-4AF101116BB5}"/>
                        </a:ext>
                      </a:extLst>
                    </pic:cNvPr>
                    <pic:cNvPicPr>
                      <a:picLocks noChangeAspect="1"/>
                    </pic:cNvPicPr>
                  </pic:nvPicPr>
                  <pic:blipFill>
                    <a:blip r:embed="rId107"/>
                    <a:stretch>
                      <a:fillRect/>
                    </a:stretch>
                  </pic:blipFill>
                  <pic:spPr>
                    <a:xfrm>
                      <a:off x="0" y="0"/>
                      <a:ext cx="6976996" cy="3817967"/>
                    </a:xfrm>
                    <a:prstGeom prst="rect">
                      <a:avLst/>
                    </a:prstGeom>
                  </pic:spPr>
                </pic:pic>
              </a:graphicData>
            </a:graphic>
          </wp:inline>
        </w:drawing>
      </w:r>
    </w:p>
    <w:p w14:paraId="4581E437" w14:textId="77777777" w:rsidR="00B52C4E" w:rsidRDefault="00B52C4E" w:rsidP="00B52C4E">
      <w:pPr>
        <w:pStyle w:val="ODOTPGtext"/>
      </w:pPr>
      <w:r>
        <w:t xml:space="preserve">The flowchart above depicts the Preliminary VECP review process performed by the District and Central office, as outlined in the VECP Supplement and procedures.  </w:t>
      </w:r>
    </w:p>
    <w:p w14:paraId="231CF5DD" w14:textId="77777777" w:rsidR="00B52C4E" w:rsidRDefault="00B52C4E" w:rsidP="00B52C4E">
      <w:pPr>
        <w:pStyle w:val="ODOTPGtext"/>
      </w:pPr>
      <w:r>
        <w:t>In general, this process entails the following:</w:t>
      </w:r>
    </w:p>
    <w:p w14:paraId="2910D7A2" w14:textId="322072FA" w:rsidR="00B52C4E" w:rsidRDefault="00B52C4E" w:rsidP="00B52C4E">
      <w:pPr>
        <w:pStyle w:val="ODOTPGbullet"/>
      </w:pPr>
      <w:r>
        <w:t xml:space="preserve">The Contractor will submit the Preliminary VECP to the District Construction </w:t>
      </w:r>
      <w:r w:rsidR="00EE4CB0">
        <w:t xml:space="preserve">Engineer </w:t>
      </w:r>
      <w:r>
        <w:t>(DC</w:t>
      </w:r>
      <w:r w:rsidR="00EE4CB0">
        <w:t>E</w:t>
      </w:r>
      <w:r>
        <w:t>), who will then forward the proposal to the Central Office VECP Coordinator.</w:t>
      </w:r>
    </w:p>
    <w:p w14:paraId="062D2C1C" w14:textId="77777777" w:rsidR="00B52C4E" w:rsidRDefault="00B52C4E" w:rsidP="00B52C4E">
      <w:pPr>
        <w:pStyle w:val="ODOTPGbullet"/>
      </w:pPr>
      <w:r>
        <w:t>For projects with full Federal oversight, the Central Office VECP Coordinator will forward the submission to FHWA.</w:t>
      </w:r>
    </w:p>
    <w:p w14:paraId="0E01E1E0" w14:textId="21E7AF1F" w:rsidR="00B52C4E" w:rsidRDefault="00B52C4E" w:rsidP="00B52C4E">
      <w:pPr>
        <w:pStyle w:val="ODOTPGbullet"/>
      </w:pPr>
      <w:r>
        <w:t xml:space="preserve">The Office of Estimating will establish the Guaranteed </w:t>
      </w:r>
      <w:r w:rsidR="00EE4CB0">
        <w:t xml:space="preserve">Minimum </w:t>
      </w:r>
      <w:r>
        <w:t xml:space="preserve">VECP Savings.  </w:t>
      </w:r>
    </w:p>
    <w:p w14:paraId="79430E96" w14:textId="77777777" w:rsidR="00B52C4E" w:rsidRDefault="00B52C4E" w:rsidP="00B52C4E">
      <w:pPr>
        <w:pStyle w:val="ODOTPGbullet"/>
      </w:pPr>
      <w:r>
        <w:t>The Central Office VECP Coordinator will coordinate the appropriate engineering reviews.</w:t>
      </w:r>
    </w:p>
    <w:p w14:paraId="1C9383E2" w14:textId="77777777" w:rsidR="00B52C4E" w:rsidRDefault="00B52C4E" w:rsidP="00B52C4E">
      <w:pPr>
        <w:pStyle w:val="ODOTPGbullet"/>
      </w:pPr>
      <w:r>
        <w:t>Generally, a response will be provided to the Contractor within 10 working days.  However, more time may be required for extremely complex VECP submittals.</w:t>
      </w:r>
    </w:p>
    <w:p w14:paraId="62374473" w14:textId="77777777" w:rsidR="00B52C4E" w:rsidRDefault="00B52C4E" w:rsidP="00B52C4E">
      <w:pPr>
        <w:pStyle w:val="ODOTPGbullet"/>
      </w:pPr>
      <w:r>
        <w:t>For projects with full Federal oversight or for VECPs involving proprietary items on Federal-aid projects, FHWA concurrence on the accepted VECP is required.</w:t>
      </w:r>
    </w:p>
    <w:p w14:paraId="7D49D753" w14:textId="77777777" w:rsidR="00B52C4E" w:rsidRDefault="00B52C4E" w:rsidP="00B52C4E">
      <w:pPr>
        <w:pStyle w:val="ODOTPGbullet"/>
      </w:pPr>
      <w:r>
        <w:t>For accepted VECPs, the District will execute the first VECP Change Order to:</w:t>
      </w:r>
    </w:p>
    <w:p w14:paraId="14D68C68" w14:textId="77777777" w:rsidR="00B52C4E" w:rsidRDefault="00B52C4E" w:rsidP="00B52C4E">
      <w:pPr>
        <w:pStyle w:val="ODOTPGbullet"/>
        <w:numPr>
          <w:ilvl w:val="1"/>
          <w:numId w:val="2"/>
        </w:numPr>
      </w:pPr>
      <w:r>
        <w:t>Authorize design work to proceed</w:t>
      </w:r>
    </w:p>
    <w:p w14:paraId="5EEBD0A9" w14:textId="32602D67" w:rsidR="00B52C4E" w:rsidRPr="00633D1C" w:rsidRDefault="00B52C4E" w:rsidP="00485188">
      <w:pPr>
        <w:pStyle w:val="ODOTPGbullet"/>
        <w:numPr>
          <w:ilvl w:val="1"/>
          <w:numId w:val="2"/>
        </w:numPr>
      </w:pPr>
      <w:r>
        <w:t>Establish the Guaranteed</w:t>
      </w:r>
      <w:r w:rsidR="002A7B45" w:rsidRPr="002A7B45">
        <w:t xml:space="preserve"> </w:t>
      </w:r>
      <w:r w:rsidR="002A7B45">
        <w:t>Minimum</w:t>
      </w:r>
      <w:r>
        <w:t xml:space="preserve"> Savings, as calculated by the Office of Estimating</w:t>
      </w:r>
    </w:p>
    <w:p w14:paraId="17B0D91C" w14:textId="77777777" w:rsidR="00B52C4E" w:rsidRDefault="00B52C4E" w:rsidP="00B52C4E">
      <w:pPr>
        <w:pStyle w:val="Heading2"/>
      </w:pPr>
      <w:r>
        <w:lastRenderedPageBreak/>
        <w:t>Slide 22:  Preliminary VECP Review Considerations</w:t>
      </w:r>
    </w:p>
    <w:p w14:paraId="7685C85B" w14:textId="77777777" w:rsidR="00B52C4E" w:rsidRDefault="00B52C4E" w:rsidP="00B52C4E">
      <w:pPr>
        <w:pStyle w:val="Slide"/>
      </w:pPr>
      <w:r w:rsidRPr="00121BA6">
        <w:rPr>
          <w:noProof/>
        </w:rPr>
        <w:drawing>
          <wp:inline distT="0" distB="0" distL="0" distR="0" wp14:anchorId="7F7FF32D" wp14:editId="6AA1119C">
            <wp:extent cx="5059679" cy="3794760"/>
            <wp:effectExtent l="0" t="0" r="8255" b="0"/>
            <wp:docPr id="10241" name="Picture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059679" cy="3794760"/>
                    </a:xfrm>
                    <a:prstGeom prst="rect">
                      <a:avLst/>
                    </a:prstGeom>
                  </pic:spPr>
                </pic:pic>
              </a:graphicData>
            </a:graphic>
          </wp:inline>
        </w:drawing>
      </w:r>
    </w:p>
    <w:p w14:paraId="05644C50" w14:textId="77777777" w:rsidR="00B52C4E" w:rsidRDefault="00B52C4E" w:rsidP="00B52C4E">
      <w:pPr>
        <w:pStyle w:val="blanklinewithtopborder"/>
      </w:pPr>
    </w:p>
    <w:p w14:paraId="73D05946" w14:textId="77777777" w:rsidR="00B52C4E" w:rsidRPr="00561EAB" w:rsidRDefault="00B52C4E" w:rsidP="00B52C4E">
      <w:pPr>
        <w:pStyle w:val="ODOTPGtext"/>
      </w:pPr>
      <w:r>
        <w:t>A key aspect of the Department’s Preliminary VECP review entails the Office of Estimating’s calculation of the Guaranteed Minimum Savings (GMS).  In determining the net savings, the Department may consider factors other than just the contract bid prices and proposed unit prices if, in the Department’s judgment, such prices do not represent a fair measure of the value of the work to be deleted from or added to the contract.</w:t>
      </w:r>
    </w:p>
    <w:p w14:paraId="1AFDC5D2" w14:textId="77777777" w:rsidR="00B52C4E" w:rsidRDefault="00B52C4E" w:rsidP="00B52C4E">
      <w:pPr>
        <w:pStyle w:val="Heading2"/>
      </w:pPr>
      <w:r>
        <w:lastRenderedPageBreak/>
        <w:t>Slide 23:  First VECP Change Order</w:t>
      </w:r>
    </w:p>
    <w:p w14:paraId="149AD8A4" w14:textId="77777777" w:rsidR="00B52C4E" w:rsidRDefault="00B52C4E" w:rsidP="00B52C4E">
      <w:pPr>
        <w:pStyle w:val="Slide"/>
      </w:pPr>
      <w:r w:rsidRPr="002C6273">
        <w:rPr>
          <w:noProof/>
        </w:rPr>
        <w:drawing>
          <wp:inline distT="0" distB="0" distL="0" distR="0" wp14:anchorId="402D8F13" wp14:editId="2ED699FB">
            <wp:extent cx="5059679" cy="379476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059679" cy="3794760"/>
                    </a:xfrm>
                    <a:prstGeom prst="rect">
                      <a:avLst/>
                    </a:prstGeom>
                  </pic:spPr>
                </pic:pic>
              </a:graphicData>
            </a:graphic>
          </wp:inline>
        </w:drawing>
      </w:r>
    </w:p>
    <w:p w14:paraId="1375CCC5" w14:textId="77777777" w:rsidR="00B52C4E" w:rsidRDefault="00B52C4E" w:rsidP="00B52C4E">
      <w:pPr>
        <w:pStyle w:val="blanklinewithtopborder"/>
      </w:pPr>
    </w:p>
    <w:p w14:paraId="293D5618" w14:textId="2EBAA40F" w:rsidR="00B52C4E" w:rsidRDefault="00B52C4E" w:rsidP="00B52C4E">
      <w:pPr>
        <w:pStyle w:val="ODOTPGtext"/>
      </w:pPr>
      <w:r>
        <w:t xml:space="preserve">The first VECP Change Order is used to authorize design work to proceed and to establish the Minimum Guaranteed Savings (GMS), as calculated by the Office of Estimating. Once established, ODOT will generally not adjust down a GMS.  </w:t>
      </w:r>
    </w:p>
    <w:p w14:paraId="311C96DC" w14:textId="77777777" w:rsidR="00B52C4E" w:rsidRDefault="00B52C4E" w:rsidP="00B52C4E">
      <w:pPr>
        <w:pStyle w:val="ODOTPGtext"/>
      </w:pPr>
      <w:r>
        <w:t xml:space="preserve">However, ODOT may consider revising the GMS if the Contractor can show that ODOT’s review comments impacted quantities, method, approach, or the proposed specification.  </w:t>
      </w:r>
    </w:p>
    <w:p w14:paraId="30D43BFB" w14:textId="77777777" w:rsidR="00B52C4E" w:rsidRDefault="00B52C4E" w:rsidP="00B52C4E">
      <w:pPr>
        <w:pStyle w:val="ODOTPGtext"/>
      </w:pPr>
      <w:r>
        <w:t>Standard language for the first VECP change order follows below.</w:t>
      </w:r>
    </w:p>
    <w:tbl>
      <w:tblPr>
        <w:tblStyle w:val="TableGrid"/>
        <w:tblW w:w="9360" w:type="dxa"/>
        <w:jc w:val="center"/>
        <w:tblLook w:val="04A0" w:firstRow="1" w:lastRow="0" w:firstColumn="1" w:lastColumn="0" w:noHBand="0" w:noVBand="1"/>
      </w:tblPr>
      <w:tblGrid>
        <w:gridCol w:w="9360"/>
      </w:tblGrid>
      <w:tr w:rsidR="00B52C4E" w14:paraId="58461983" w14:textId="77777777" w:rsidTr="00EB1CC6">
        <w:trPr>
          <w:jc w:val="center"/>
        </w:trPr>
        <w:tc>
          <w:tcPr>
            <w:tcW w:w="9576" w:type="dxa"/>
          </w:tcPr>
          <w:p w14:paraId="590DDFA7" w14:textId="77777777" w:rsidR="00B52C4E" w:rsidRDefault="00B52C4E" w:rsidP="00EB1CC6">
            <w:pPr>
              <w:pStyle w:val="ODOTPGHeader"/>
              <w:rPr>
                <w:i/>
                <w:sz w:val="20"/>
                <w:szCs w:val="20"/>
              </w:rPr>
            </w:pPr>
            <w:r>
              <w:lastRenderedPageBreak/>
              <w:t>Standard Language for the First VECP Change Order</w:t>
            </w:r>
          </w:p>
          <w:p w14:paraId="0449F0D9" w14:textId="77777777" w:rsidR="00B52C4E" w:rsidRPr="00641CC8" w:rsidRDefault="00B52C4E" w:rsidP="00EB1CC6">
            <w:pPr>
              <w:pStyle w:val="ODOTPGtext"/>
            </w:pPr>
            <w:r w:rsidRPr="00641CC8">
              <w:t xml:space="preserve">This change order reflects the Contractor’s Value Engineering Cost Proposal (VECP) to [describe the VECP]. </w:t>
            </w:r>
          </w:p>
          <w:p w14:paraId="23A96CE1" w14:textId="77777777" w:rsidR="00B52C4E" w:rsidRPr="00641CC8" w:rsidRDefault="00B52C4E" w:rsidP="00EB1CC6">
            <w:pPr>
              <w:pStyle w:val="ODOTPGtext"/>
            </w:pPr>
            <w:r w:rsidRPr="00641CC8">
              <w:t>The Department has reviewed and approved this preliminary VECP, in accordance with the Supplement 1113, and by this change order grants the Contractor the permission to proceed with the VECP design work.</w:t>
            </w:r>
          </w:p>
          <w:p w14:paraId="35C2C87C" w14:textId="00009A13" w:rsidR="00B52C4E" w:rsidRPr="00641CC8" w:rsidRDefault="00B52C4E" w:rsidP="00EB1CC6">
            <w:pPr>
              <w:pStyle w:val="ODOTPGtext"/>
            </w:pPr>
            <w:r w:rsidRPr="00641CC8">
              <w:t xml:space="preserve">By signing this change order, the Contractor acknowledges that all VECP errors, omissions and cost overruns are the responsibility of the Contractor. The Department will not extend the contract nor compensate the Contractor for errors, omissions or cost overruns related to this VECP. Material </w:t>
            </w:r>
            <w:r w:rsidR="00B40B08">
              <w:t>and/or fuel price</w:t>
            </w:r>
            <w:r w:rsidRPr="00641CC8">
              <w:t xml:space="preserve"> adjustments will not be applied to work affected by the VECP. </w:t>
            </w:r>
          </w:p>
          <w:p w14:paraId="0C92013C" w14:textId="77777777" w:rsidR="00B52C4E" w:rsidRPr="004B253C" w:rsidRDefault="00B52C4E" w:rsidP="00EB1CC6">
            <w:pPr>
              <w:pStyle w:val="ODOTPGtext"/>
            </w:pPr>
            <w:r w:rsidRPr="00641CC8">
              <w:t>By signing this change order, the Contractor guarantees the Department a cost savings of [$].  (this is the Departments 50% share of the amount approved by the Office of Estimating)</w:t>
            </w:r>
          </w:p>
        </w:tc>
      </w:tr>
    </w:tbl>
    <w:p w14:paraId="144D91B5" w14:textId="77777777" w:rsidR="00B52C4E" w:rsidRDefault="00B52C4E" w:rsidP="00B52C4E">
      <w:pPr>
        <w:pStyle w:val="ODOTPGtext"/>
      </w:pPr>
    </w:p>
    <w:p w14:paraId="7EDB7B6E" w14:textId="77777777" w:rsidR="00B52C4E" w:rsidRDefault="00B52C4E" w:rsidP="00B52C4E">
      <w:pPr>
        <w:pStyle w:val="Heading2"/>
      </w:pPr>
      <w:r>
        <w:lastRenderedPageBreak/>
        <w:t>Slide 24:  VECP Final Submittal</w:t>
      </w:r>
    </w:p>
    <w:p w14:paraId="451B3162" w14:textId="77777777" w:rsidR="00B52C4E" w:rsidRDefault="00B52C4E" w:rsidP="00B52C4E">
      <w:pPr>
        <w:pStyle w:val="Slide"/>
      </w:pPr>
      <w:r w:rsidRPr="002C6273">
        <w:rPr>
          <w:noProof/>
        </w:rPr>
        <w:drawing>
          <wp:inline distT="0" distB="0" distL="0" distR="0" wp14:anchorId="79DDEFFF" wp14:editId="524D0438">
            <wp:extent cx="5059679" cy="3794760"/>
            <wp:effectExtent l="0" t="0" r="8255" b="0"/>
            <wp:docPr id="10243" name="Picture 1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059679" cy="3794760"/>
                    </a:xfrm>
                    <a:prstGeom prst="rect">
                      <a:avLst/>
                    </a:prstGeom>
                  </pic:spPr>
                </pic:pic>
              </a:graphicData>
            </a:graphic>
          </wp:inline>
        </w:drawing>
      </w:r>
    </w:p>
    <w:p w14:paraId="3F425159" w14:textId="77777777" w:rsidR="00B52C4E" w:rsidRDefault="00B52C4E" w:rsidP="00B52C4E">
      <w:pPr>
        <w:pStyle w:val="blanklinewithtopborder"/>
      </w:pPr>
    </w:p>
    <w:p w14:paraId="6E378784" w14:textId="77777777" w:rsidR="00B52C4E" w:rsidRPr="002C6273" w:rsidRDefault="00B52C4E" w:rsidP="00B52C4E">
      <w:pPr>
        <w:pStyle w:val="ODOTPGtext"/>
      </w:pPr>
      <w:r>
        <w:t>The Department will consider the Final VECP submission after approval of the Conceptual and Preliminary VECP submittals and after the first VECP change order is processed.</w:t>
      </w:r>
    </w:p>
    <w:p w14:paraId="6356B808" w14:textId="77777777" w:rsidR="00B52C4E" w:rsidRDefault="00B52C4E" w:rsidP="00B52C4E">
      <w:pPr>
        <w:pStyle w:val="Heading2"/>
      </w:pPr>
      <w:r>
        <w:lastRenderedPageBreak/>
        <w:t>Slide 25:  Final VECP Submittal Requirements</w:t>
      </w:r>
    </w:p>
    <w:p w14:paraId="10DEE619" w14:textId="77777777" w:rsidR="00B52C4E" w:rsidRDefault="00B52C4E" w:rsidP="00B52C4E">
      <w:pPr>
        <w:pStyle w:val="Slide"/>
      </w:pPr>
      <w:r w:rsidRPr="00851EEE">
        <w:rPr>
          <w:noProof/>
        </w:rPr>
        <w:drawing>
          <wp:inline distT="0" distB="0" distL="0" distR="0" wp14:anchorId="6FA7B879" wp14:editId="105CFBE3">
            <wp:extent cx="5059679" cy="3794760"/>
            <wp:effectExtent l="0" t="0" r="8255" b="0"/>
            <wp:docPr id="10244" name="Picture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059679" cy="3794760"/>
                    </a:xfrm>
                    <a:prstGeom prst="rect">
                      <a:avLst/>
                    </a:prstGeom>
                  </pic:spPr>
                </pic:pic>
              </a:graphicData>
            </a:graphic>
          </wp:inline>
        </w:drawing>
      </w:r>
    </w:p>
    <w:p w14:paraId="522E02BB" w14:textId="77777777" w:rsidR="00B52C4E" w:rsidRDefault="00B52C4E" w:rsidP="00B52C4E">
      <w:pPr>
        <w:pStyle w:val="blanklinewithtopborder"/>
      </w:pPr>
    </w:p>
    <w:p w14:paraId="4A2B9BDF" w14:textId="77777777" w:rsidR="00B52C4E" w:rsidRDefault="00B52C4E" w:rsidP="00B52C4E">
      <w:pPr>
        <w:pStyle w:val="ODOTPGtext"/>
      </w:pPr>
      <w:r>
        <w:t>The Final VECP submission should include sealed calculations and drawings consistent with the accepted VECP design.  Failure of the Contractor to provide acceptable final drawings within 15 working days after the issuance of VECP Change Order No. 1 may result in rejection of the entire VECP.</w:t>
      </w:r>
    </w:p>
    <w:p w14:paraId="06078EFC" w14:textId="32237BC2" w:rsidR="00B52C4E" w:rsidRDefault="00B52C4E" w:rsidP="00B52C4E">
      <w:pPr>
        <w:pStyle w:val="ODOTPGtext"/>
      </w:pPr>
      <w:r>
        <w:t>If the VECP involves a design change, the final design shall be performed by a consulting engineering firm prequalified by the Department in the applicable class of design work. The signature and seal of a Professional Engineer registered in the State of Ohio must be included on all drawings and engineering calculations.</w:t>
      </w:r>
    </w:p>
    <w:p w14:paraId="6B050C45" w14:textId="77777777" w:rsidR="00B52C4E" w:rsidRPr="006E1714" w:rsidRDefault="00B52C4E" w:rsidP="00B52C4E">
      <w:pPr>
        <w:pStyle w:val="ODOTPGtext"/>
      </w:pPr>
    </w:p>
    <w:p w14:paraId="3BB4B225" w14:textId="77777777" w:rsidR="00B52C4E" w:rsidRDefault="00B52C4E" w:rsidP="00B52C4E">
      <w:pPr>
        <w:pStyle w:val="Heading2"/>
      </w:pPr>
      <w:r>
        <w:lastRenderedPageBreak/>
        <w:t>Slide 26:  Final VECP Review Process</w:t>
      </w:r>
    </w:p>
    <w:p w14:paraId="1E2311AE" w14:textId="164F8571" w:rsidR="00B52C4E" w:rsidRDefault="00853D7C" w:rsidP="00B52C4E">
      <w:pPr>
        <w:pStyle w:val="Slide"/>
      </w:pPr>
      <w:r w:rsidRPr="00853D7C">
        <w:rPr>
          <w:noProof/>
        </w:rPr>
        <w:t xml:space="preserve"> </w:t>
      </w:r>
      <w:r>
        <w:rPr>
          <w:noProof/>
        </w:rPr>
        <w:drawing>
          <wp:inline distT="0" distB="0" distL="0" distR="0" wp14:anchorId="1267C448" wp14:editId="1A7D7F51">
            <wp:extent cx="6627970" cy="2828925"/>
            <wp:effectExtent l="0" t="0" r="1905"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112"/>
                    <a:stretch>
                      <a:fillRect/>
                    </a:stretch>
                  </pic:blipFill>
                  <pic:spPr>
                    <a:xfrm>
                      <a:off x="0" y="0"/>
                      <a:ext cx="6633218" cy="2831165"/>
                    </a:xfrm>
                    <a:prstGeom prst="rect">
                      <a:avLst/>
                    </a:prstGeom>
                  </pic:spPr>
                </pic:pic>
              </a:graphicData>
            </a:graphic>
          </wp:inline>
        </w:drawing>
      </w:r>
    </w:p>
    <w:p w14:paraId="426A0AB1" w14:textId="77777777" w:rsidR="00B52C4E" w:rsidRDefault="00B52C4E" w:rsidP="00B52C4E">
      <w:pPr>
        <w:pStyle w:val="blanklinewithtopborder"/>
      </w:pPr>
    </w:p>
    <w:p w14:paraId="7928F0E7" w14:textId="77777777" w:rsidR="00B52C4E" w:rsidRDefault="00B52C4E" w:rsidP="00B52C4E">
      <w:pPr>
        <w:pStyle w:val="ODOTPGtext"/>
      </w:pPr>
      <w:r>
        <w:t>The flowchart above depicts the Final VECP review process, as outlined in the VECP Supplement and procedures.</w:t>
      </w:r>
    </w:p>
    <w:p w14:paraId="32AECE7F" w14:textId="77777777" w:rsidR="00B52C4E" w:rsidRDefault="00B52C4E" w:rsidP="00B52C4E">
      <w:pPr>
        <w:pStyle w:val="ODOTPGtext"/>
      </w:pPr>
      <w:r>
        <w:t>In general, this process entails the following:</w:t>
      </w:r>
    </w:p>
    <w:p w14:paraId="7734AC49" w14:textId="5F54E149" w:rsidR="00B52C4E" w:rsidRDefault="00B52C4E" w:rsidP="00B52C4E">
      <w:pPr>
        <w:pStyle w:val="ODOTPGbullet"/>
      </w:pPr>
      <w:r>
        <w:t xml:space="preserve">The Contractor will submit the Final VECP and drawings to the District Construction </w:t>
      </w:r>
      <w:r w:rsidR="00EB6341">
        <w:t xml:space="preserve">Engineer </w:t>
      </w:r>
      <w:r>
        <w:t>(DC</w:t>
      </w:r>
      <w:r w:rsidR="00EB6341">
        <w:t>E</w:t>
      </w:r>
      <w:r>
        <w:t>), who will then forward the Central Office VECP Coordinator.</w:t>
      </w:r>
    </w:p>
    <w:p w14:paraId="3AC257AB" w14:textId="77777777" w:rsidR="00B52C4E" w:rsidRDefault="00B52C4E" w:rsidP="00B52C4E">
      <w:pPr>
        <w:pStyle w:val="ODOTPGbullet"/>
      </w:pPr>
      <w:r>
        <w:t>For projects with full Federal oversight, the Central Office VECP Coordinator will forward the submission to FHWA.</w:t>
      </w:r>
    </w:p>
    <w:p w14:paraId="4CAA0B5E" w14:textId="77777777" w:rsidR="00B52C4E" w:rsidRDefault="00B52C4E" w:rsidP="00B52C4E">
      <w:pPr>
        <w:pStyle w:val="ODOTPGbullet"/>
      </w:pPr>
      <w:r>
        <w:t xml:space="preserve">The Engineer will review the final drawings to ensure all of ODOT’s prior comments have been adequately addressed.  </w:t>
      </w:r>
    </w:p>
    <w:p w14:paraId="32830398" w14:textId="7BC57A87" w:rsidR="00B52C4E" w:rsidRDefault="00B52C4E" w:rsidP="00B52C4E">
      <w:pPr>
        <w:pStyle w:val="ODOTPGbullet"/>
      </w:pPr>
      <w:r>
        <w:t>If the drawings are acceptable, the second VECP Change Order will be executed.</w:t>
      </w:r>
    </w:p>
    <w:p w14:paraId="672DAE04" w14:textId="61D0553D" w:rsidR="00B52C4E" w:rsidRDefault="00B52C4E" w:rsidP="00B52C4E">
      <w:pPr>
        <w:pStyle w:val="Heading2"/>
      </w:pPr>
      <w:r>
        <w:lastRenderedPageBreak/>
        <w:t>Slide 27:  Second VECP Change Order</w:t>
      </w:r>
    </w:p>
    <w:p w14:paraId="5E79BA73" w14:textId="1062EFDC" w:rsidR="00B52C4E" w:rsidRDefault="002556BC" w:rsidP="00B52C4E">
      <w:pPr>
        <w:pStyle w:val="Slide"/>
      </w:pPr>
      <w:r w:rsidRPr="002556BC">
        <w:rPr>
          <w:noProof/>
        </w:rPr>
        <w:t xml:space="preserve"> </w:t>
      </w:r>
      <w:r>
        <w:rPr>
          <w:noProof/>
        </w:rPr>
        <w:drawing>
          <wp:inline distT="0" distB="0" distL="0" distR="0" wp14:anchorId="4743F964" wp14:editId="2F60D26C">
            <wp:extent cx="4972050" cy="3743911"/>
            <wp:effectExtent l="0" t="0" r="0" b="9525"/>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a:blip r:embed="rId113"/>
                    <a:stretch>
                      <a:fillRect/>
                    </a:stretch>
                  </pic:blipFill>
                  <pic:spPr>
                    <a:xfrm>
                      <a:off x="0" y="0"/>
                      <a:ext cx="4996488" cy="3762313"/>
                    </a:xfrm>
                    <a:prstGeom prst="rect">
                      <a:avLst/>
                    </a:prstGeom>
                  </pic:spPr>
                </pic:pic>
              </a:graphicData>
            </a:graphic>
          </wp:inline>
        </w:drawing>
      </w:r>
    </w:p>
    <w:p w14:paraId="7EF2B64C" w14:textId="77777777" w:rsidR="00B52C4E" w:rsidRDefault="00B52C4E" w:rsidP="00B52C4E">
      <w:pPr>
        <w:pStyle w:val="blanklinewithtopborder"/>
      </w:pPr>
    </w:p>
    <w:p w14:paraId="404890B9" w14:textId="4BF8B611" w:rsidR="00B52C4E" w:rsidRDefault="00B52C4E" w:rsidP="00B52C4E">
      <w:pPr>
        <w:pStyle w:val="ODOTPGtext"/>
      </w:pPr>
      <w:r>
        <w:t>Once final drawings have been received and approved by the Engineer, the District will process the second VECP change order.</w:t>
      </w:r>
    </w:p>
    <w:p w14:paraId="3AE4E0A6" w14:textId="155FFE16" w:rsidR="00B52C4E" w:rsidRDefault="00B52C4E" w:rsidP="00B52C4E">
      <w:pPr>
        <w:pStyle w:val="ODOTPGtext"/>
      </w:pPr>
      <w:r w:rsidRPr="004B253C">
        <w:t>The second change order is the sum of all original items that are to be replaced as part of the VECP</w:t>
      </w:r>
      <w:r w:rsidR="007D442A">
        <w:t xml:space="preserve"> and the sum of all new VECP items plus 50% of the net VECP savings.</w:t>
      </w:r>
    </w:p>
    <w:p w14:paraId="798B192B" w14:textId="1EA350EF" w:rsidR="00B52C4E" w:rsidRPr="004B253C" w:rsidRDefault="00B52C4E" w:rsidP="00B52C4E">
      <w:pPr>
        <w:pStyle w:val="ODOTPGtext"/>
      </w:pPr>
    </w:p>
    <w:tbl>
      <w:tblPr>
        <w:tblStyle w:val="TableGrid"/>
        <w:tblW w:w="0" w:type="auto"/>
        <w:tblLook w:val="04A0" w:firstRow="1" w:lastRow="0" w:firstColumn="1" w:lastColumn="0" w:noHBand="0" w:noVBand="1"/>
      </w:tblPr>
      <w:tblGrid>
        <w:gridCol w:w="9350"/>
      </w:tblGrid>
      <w:tr w:rsidR="00B52C4E" w14:paraId="25CBA23D" w14:textId="77777777" w:rsidTr="00EB1CC6">
        <w:tc>
          <w:tcPr>
            <w:tcW w:w="9576" w:type="dxa"/>
          </w:tcPr>
          <w:p w14:paraId="685170CB" w14:textId="77777777" w:rsidR="00B52C4E" w:rsidRDefault="00B52C4E" w:rsidP="00EB1CC6">
            <w:pPr>
              <w:pStyle w:val="ODOTPGHeader"/>
            </w:pPr>
            <w:r>
              <w:lastRenderedPageBreak/>
              <w:t>Standard Language for Second VECP Change Order</w:t>
            </w:r>
          </w:p>
          <w:p w14:paraId="1761046C" w14:textId="77777777" w:rsidR="00B52C4E" w:rsidRDefault="00B52C4E" w:rsidP="00EB1CC6">
            <w:pPr>
              <w:pStyle w:val="ODOTPGtext"/>
            </w:pPr>
            <w:r>
              <w:t>The Department has reviewed and approved the final Value Engineering Cost Proposal (VECP) in accordance with the Supplement 1113 on [date].</w:t>
            </w:r>
          </w:p>
          <w:p w14:paraId="7FF3738E" w14:textId="39488BB3" w:rsidR="00B52C4E" w:rsidRDefault="00B52C4E" w:rsidP="00EB1CC6">
            <w:pPr>
              <w:pStyle w:val="ODOTPGtext"/>
            </w:pPr>
            <w:r>
              <w:t xml:space="preserve">This change order reflects the reference items to be non-performed </w:t>
            </w:r>
            <w:r w:rsidR="007D442A">
              <w:t xml:space="preserve">or modified and the extra work items to be performed </w:t>
            </w:r>
            <w:r>
              <w:t xml:space="preserve">as part of the </w:t>
            </w:r>
            <w:r>
              <w:rPr>
                <w:lang w:bidi="th-TH"/>
              </w:rPr>
              <w:t xml:space="preserve">Contractor’s approved VECP. No other unit price adjustment shall apply to these reference </w:t>
            </w:r>
            <w:r>
              <w:t>items.</w:t>
            </w:r>
          </w:p>
          <w:p w14:paraId="39A50400" w14:textId="7A64AA7A" w:rsidR="00B52C4E" w:rsidRPr="00641CC8" w:rsidRDefault="00B52C4E" w:rsidP="00EB1CC6">
            <w:pPr>
              <w:pStyle w:val="ODOTPGtext"/>
            </w:pPr>
            <w:r>
              <w:t xml:space="preserve">By signing this change order, the Contractor acknowledges that all VECP errors, omissions or cost overruns are the responsibility of the Contractor. The Department will not extend the contract nor compensate the Contractor for errors, omissions or cost overruns related to this VECP. Material </w:t>
            </w:r>
            <w:r w:rsidR="007D442A">
              <w:t xml:space="preserve">and/or fuel price </w:t>
            </w:r>
            <w:r>
              <w:t xml:space="preserve">adjustments will not be applied to work affected by the VECP. </w:t>
            </w:r>
          </w:p>
          <w:p w14:paraId="672B8918" w14:textId="77777777" w:rsidR="007D442A" w:rsidRDefault="00B52C4E" w:rsidP="00EB1CC6">
            <w:pPr>
              <w:pStyle w:val="ODOTPGtext"/>
            </w:pPr>
            <w:r>
              <w:t xml:space="preserve">By signing this change order, the Contractor guarantees the Department a cost savings of [$]. (this is the Departments 50% share of the amount approved by the Office of </w:t>
            </w:r>
            <w:r w:rsidR="007D442A">
              <w:t xml:space="preserve">Contract Sales &amp; </w:t>
            </w:r>
            <w:r>
              <w:t>Estimating)</w:t>
            </w:r>
            <w:r w:rsidR="007D442A">
              <w:t>.</w:t>
            </w:r>
          </w:p>
          <w:p w14:paraId="67759B17" w14:textId="5827461E" w:rsidR="00B52C4E" w:rsidRDefault="00B52C4E" w:rsidP="00EB1CC6">
            <w:pPr>
              <w:pStyle w:val="ODOTPGtext"/>
            </w:pPr>
            <w:r>
              <w:t xml:space="preserve"> The total VECP cost savings of [$] will be equally shared between the Department and the </w:t>
            </w:r>
            <w:r>
              <w:rPr>
                <w:lang w:bidi="th-TH"/>
              </w:rPr>
              <w:t xml:space="preserve">Contractor. 50% of the Contractor’ share is paid on this change order. The remainder 50% will </w:t>
            </w:r>
            <w:r>
              <w:t xml:space="preserve">be paid upon successful completion of all the VECP work by the Contractor. </w:t>
            </w:r>
          </w:p>
        </w:tc>
      </w:tr>
    </w:tbl>
    <w:p w14:paraId="7287F003" w14:textId="77777777" w:rsidR="00B52C4E" w:rsidRDefault="00B52C4E" w:rsidP="00B52C4E"/>
    <w:p w14:paraId="640FA098" w14:textId="77777777" w:rsidR="00B52C4E" w:rsidRDefault="00B52C4E" w:rsidP="00B52C4E">
      <w:pPr>
        <w:rPr>
          <w:rFonts w:eastAsia="Times New Roman" w:cs="Times New Roman"/>
          <w:bCs/>
          <w:sz w:val="22"/>
        </w:rPr>
      </w:pPr>
      <w:r>
        <w:br w:type="page"/>
      </w:r>
    </w:p>
    <w:p w14:paraId="4690CAA6" w14:textId="77777777" w:rsidR="00B52C4E" w:rsidRPr="00963B54" w:rsidRDefault="00B52C4E" w:rsidP="00B52C4E">
      <w:pPr>
        <w:pStyle w:val="Heading2"/>
      </w:pPr>
      <w:r>
        <w:lastRenderedPageBreak/>
        <w:t>Slide 28:  VECP Payments</w:t>
      </w:r>
    </w:p>
    <w:p w14:paraId="3BBB1D91" w14:textId="75B9C4DD" w:rsidR="00B52C4E" w:rsidRDefault="002556BC" w:rsidP="00B52C4E">
      <w:pPr>
        <w:pStyle w:val="Slide"/>
      </w:pPr>
      <w:r w:rsidRPr="002556BC">
        <w:rPr>
          <w:noProof/>
        </w:rPr>
        <w:t xml:space="preserve"> </w:t>
      </w:r>
      <w:r>
        <w:rPr>
          <w:noProof/>
        </w:rPr>
        <w:drawing>
          <wp:inline distT="0" distB="0" distL="0" distR="0" wp14:anchorId="45C39DFD" wp14:editId="2F5ECCAB">
            <wp:extent cx="5743575" cy="4308909"/>
            <wp:effectExtent l="0" t="0" r="0" b="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114"/>
                    <a:stretch>
                      <a:fillRect/>
                    </a:stretch>
                  </pic:blipFill>
                  <pic:spPr>
                    <a:xfrm>
                      <a:off x="0" y="0"/>
                      <a:ext cx="5749641" cy="4313459"/>
                    </a:xfrm>
                    <a:prstGeom prst="rect">
                      <a:avLst/>
                    </a:prstGeom>
                  </pic:spPr>
                </pic:pic>
              </a:graphicData>
            </a:graphic>
          </wp:inline>
        </w:drawing>
      </w:r>
    </w:p>
    <w:p w14:paraId="146A26A9" w14:textId="77777777" w:rsidR="00B52C4E" w:rsidRDefault="00B52C4E" w:rsidP="00B52C4E">
      <w:pPr>
        <w:pStyle w:val="blanklinewithtopborder"/>
      </w:pPr>
    </w:p>
    <w:p w14:paraId="4759D2D9" w14:textId="77777777" w:rsidR="00B52C4E" w:rsidRDefault="00B52C4E" w:rsidP="00B52C4E">
      <w:pPr>
        <w:pStyle w:val="ODOTPGtext"/>
      </w:pPr>
      <w:r>
        <w:t>The Department will prorate payments of VECP lump sum items based on the progress of the work as determined by the Engineer.  Price adjustments per C&amp;MS Section 104.02 or material price escalators will not be applied to work affected by the VECP.</w:t>
      </w:r>
    </w:p>
    <w:p w14:paraId="5BFAA42D" w14:textId="1E829308" w:rsidR="00B52C4E" w:rsidRDefault="00B52C4E" w:rsidP="00B52C4E">
      <w:pPr>
        <w:pStyle w:val="ODOTPGtext"/>
      </w:pPr>
      <w:r>
        <w:t xml:space="preserve">The Contractor savings portion will be paid 50% at the time of the </w:t>
      </w:r>
      <w:r w:rsidR="0067430E">
        <w:t xml:space="preserve">second </w:t>
      </w:r>
      <w:r>
        <w:t xml:space="preserve">VECP change order and 50% upon successful completion of the VECP work.  </w:t>
      </w:r>
    </w:p>
    <w:p w14:paraId="397927EB" w14:textId="77777777" w:rsidR="00B52C4E" w:rsidRDefault="00B52C4E" w:rsidP="00B52C4E">
      <w:pPr>
        <w:pStyle w:val="ODOTPGtext"/>
        <w:rPr>
          <w:color w:val="000000"/>
          <w:lang w:val="x-none"/>
        </w:rPr>
      </w:pPr>
      <w:r>
        <w:t>I</w:t>
      </w:r>
      <w:r>
        <w:rPr>
          <w:color w:val="000000"/>
          <w:lang w:val="x-none"/>
        </w:rPr>
        <w:t>ncreases in VECP</w:t>
      </w:r>
      <w:r>
        <w:rPr>
          <w:color w:val="000000"/>
        </w:rPr>
        <w:t xml:space="preserve"> </w:t>
      </w:r>
      <w:r>
        <w:rPr>
          <w:color w:val="000000"/>
          <w:lang w:val="x-none"/>
        </w:rPr>
        <w:t xml:space="preserve">items </w:t>
      </w:r>
      <w:r>
        <w:rPr>
          <w:color w:val="000000"/>
        </w:rPr>
        <w:t xml:space="preserve">that reduce </w:t>
      </w:r>
      <w:r>
        <w:rPr>
          <w:color w:val="000000"/>
          <w:lang w:val="x-none"/>
        </w:rPr>
        <w:t xml:space="preserve">the Guaranteed </w:t>
      </w:r>
      <w:r>
        <w:rPr>
          <w:color w:val="000000"/>
        </w:rPr>
        <w:t>M</w:t>
      </w:r>
      <w:r>
        <w:rPr>
          <w:color w:val="000000"/>
          <w:lang w:val="x-none"/>
        </w:rPr>
        <w:t xml:space="preserve">inimum </w:t>
      </w:r>
      <w:r>
        <w:rPr>
          <w:color w:val="000000"/>
        </w:rPr>
        <w:t>S</w:t>
      </w:r>
      <w:r>
        <w:rPr>
          <w:color w:val="000000"/>
          <w:lang w:val="x-none"/>
        </w:rPr>
        <w:t>avings will be</w:t>
      </w:r>
      <w:r>
        <w:rPr>
          <w:color w:val="000000"/>
        </w:rPr>
        <w:t xml:space="preserve"> </w:t>
      </w:r>
      <w:r>
        <w:rPr>
          <w:color w:val="000000"/>
          <w:lang w:val="x-none"/>
        </w:rPr>
        <w:t>deducted from the Contractor</w:t>
      </w:r>
      <w:r>
        <w:rPr>
          <w:color w:val="000000"/>
        </w:rPr>
        <w:t>’</w:t>
      </w:r>
      <w:r>
        <w:rPr>
          <w:color w:val="000000"/>
          <w:lang w:val="x-none"/>
        </w:rPr>
        <w:t xml:space="preserve">s savings portion of the VECP. </w:t>
      </w:r>
      <w:r>
        <w:rPr>
          <w:color w:val="000000"/>
        </w:rPr>
        <w:t xml:space="preserve"> </w:t>
      </w:r>
      <w:r>
        <w:rPr>
          <w:color w:val="000000"/>
          <w:lang w:val="x-none"/>
        </w:rPr>
        <w:t>If there are any</w:t>
      </w:r>
      <w:r>
        <w:rPr>
          <w:color w:val="000000"/>
        </w:rPr>
        <w:t xml:space="preserve"> </w:t>
      </w:r>
      <w:r>
        <w:rPr>
          <w:color w:val="000000"/>
          <w:lang w:val="x-none"/>
        </w:rPr>
        <w:t>additional savings</w:t>
      </w:r>
      <w:r>
        <w:rPr>
          <w:color w:val="000000"/>
        </w:rPr>
        <w:t>,</w:t>
      </w:r>
      <w:r>
        <w:rPr>
          <w:color w:val="000000"/>
          <w:lang w:val="x-none"/>
        </w:rPr>
        <w:t xml:space="preserve"> it will be shared equally between the Department and the</w:t>
      </w:r>
      <w:r>
        <w:rPr>
          <w:color w:val="000000"/>
        </w:rPr>
        <w:t xml:space="preserve"> </w:t>
      </w:r>
      <w:r>
        <w:rPr>
          <w:color w:val="000000"/>
          <w:lang w:val="x-none"/>
        </w:rPr>
        <w:t>Contractor.</w:t>
      </w:r>
    </w:p>
    <w:p w14:paraId="77FD267A" w14:textId="77777777" w:rsidR="00B52C4E" w:rsidRDefault="00B52C4E" w:rsidP="00B52C4E">
      <w:pPr>
        <w:pStyle w:val="ODOTPGtext"/>
      </w:pPr>
      <w:r>
        <w:t xml:space="preserve">Payments related to time savings will be held until the completion of the project or the specific portion referenced in the VECP so as to verify that the time savings actually occurred. </w:t>
      </w:r>
    </w:p>
    <w:p w14:paraId="45BA1ACB" w14:textId="77777777" w:rsidR="00B52C4E" w:rsidRDefault="00B52C4E" w:rsidP="00B52C4E">
      <w:pPr>
        <w:pStyle w:val="ODOTPGbullet"/>
      </w:pPr>
      <w:r>
        <w:t xml:space="preserve">If the entire time savings is achieved, the Department will initiate payment of the final time-savings portion of the VECP change order. </w:t>
      </w:r>
    </w:p>
    <w:p w14:paraId="0FA2BCFC" w14:textId="77777777" w:rsidR="00B52C4E" w:rsidRDefault="00B52C4E" w:rsidP="00B52C4E">
      <w:pPr>
        <w:pStyle w:val="ODOTPGbullet"/>
      </w:pPr>
      <w:r>
        <w:lastRenderedPageBreak/>
        <w:t xml:space="preserve">If only a portion of the time savings is achieved and the project is completed before the original completion date, the Department will deduct, from the time savings portion of the VECP change order, payment for the number of days exceeding the revised completion date. </w:t>
      </w:r>
    </w:p>
    <w:p w14:paraId="7138BDDA" w14:textId="77777777" w:rsidR="00B52C4E" w:rsidRPr="00E301DC" w:rsidRDefault="00B52C4E" w:rsidP="00B52C4E">
      <w:pPr>
        <w:pStyle w:val="ODOTPGbullet"/>
      </w:pPr>
      <w:r>
        <w:t>If the project is completed after the original completion date (or revised completion date if revised based on factors unrelated to the VECP), the Department will deduct the entire time savings payment from the approved VECP and will assess liquidated damages for each day that the actual completion exceeds the original completion date (or revised completion date if revised based on factors unrelated to the VECP).</w:t>
      </w:r>
    </w:p>
    <w:p w14:paraId="28D837C7" w14:textId="77777777" w:rsidR="00B52C4E" w:rsidRDefault="00B52C4E" w:rsidP="00B52C4E">
      <w:pPr>
        <w:pStyle w:val="Heading2"/>
      </w:pPr>
      <w:r>
        <w:lastRenderedPageBreak/>
        <w:t>Slide 29:  VECP Tracking</w:t>
      </w:r>
    </w:p>
    <w:p w14:paraId="09E09035" w14:textId="5653A687" w:rsidR="00B52C4E" w:rsidRDefault="00996D16" w:rsidP="00B52C4E">
      <w:pPr>
        <w:pStyle w:val="Slide"/>
      </w:pPr>
      <w:r>
        <w:rPr>
          <w:noProof/>
        </w:rPr>
        <w:drawing>
          <wp:inline distT="0" distB="0" distL="0" distR="0" wp14:anchorId="5DFA4554" wp14:editId="047EE8CB">
            <wp:extent cx="5943600" cy="4346575"/>
            <wp:effectExtent l="0" t="0" r="0" b="0"/>
            <wp:docPr id="18" name="Picture 18"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 calendar&#10;&#10;Description automatically generated"/>
                    <pic:cNvPicPr/>
                  </pic:nvPicPr>
                  <pic:blipFill>
                    <a:blip r:embed="rId115"/>
                    <a:stretch>
                      <a:fillRect/>
                    </a:stretch>
                  </pic:blipFill>
                  <pic:spPr>
                    <a:xfrm>
                      <a:off x="0" y="0"/>
                      <a:ext cx="5943600" cy="4346575"/>
                    </a:xfrm>
                    <a:prstGeom prst="rect">
                      <a:avLst/>
                    </a:prstGeom>
                  </pic:spPr>
                </pic:pic>
              </a:graphicData>
            </a:graphic>
          </wp:inline>
        </w:drawing>
      </w:r>
    </w:p>
    <w:p w14:paraId="0708FC9A" w14:textId="77777777" w:rsidR="00B52C4E" w:rsidRDefault="00B52C4E" w:rsidP="00B52C4E">
      <w:pPr>
        <w:pStyle w:val="blanklinewithtopborder"/>
      </w:pPr>
    </w:p>
    <w:p w14:paraId="7ECF4E06" w14:textId="77777777" w:rsidR="00B52C4E" w:rsidRPr="00173EDB" w:rsidRDefault="00B52C4E" w:rsidP="00B52C4E">
      <w:pPr>
        <w:pStyle w:val="ODOTPGtext"/>
      </w:pPr>
      <w:r>
        <w:t>Status of existing VECPs may be found on ODOT’s VECP webpage.</w:t>
      </w:r>
    </w:p>
    <w:p w14:paraId="71F13137" w14:textId="77777777" w:rsidR="00B52C4E" w:rsidRDefault="00B52C4E" w:rsidP="00B52C4E">
      <w:pPr>
        <w:pStyle w:val="Heading2"/>
      </w:pPr>
      <w:r>
        <w:lastRenderedPageBreak/>
        <w:t>Slide 30:  Questions/Discussion</w:t>
      </w:r>
    </w:p>
    <w:p w14:paraId="4CFA00B1" w14:textId="77777777" w:rsidR="00B52C4E" w:rsidRDefault="00B52C4E" w:rsidP="00B52C4E">
      <w:pPr>
        <w:pStyle w:val="Slide"/>
      </w:pPr>
      <w:r w:rsidRPr="00F342C0">
        <w:rPr>
          <w:noProof/>
        </w:rPr>
        <w:drawing>
          <wp:inline distT="0" distB="0" distL="0" distR="0" wp14:anchorId="4908FD3A" wp14:editId="78E768BE">
            <wp:extent cx="5059679" cy="3794760"/>
            <wp:effectExtent l="0" t="0" r="8255" b="0"/>
            <wp:docPr id="10248" name="Picture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059679" cy="3794760"/>
                    </a:xfrm>
                    <a:prstGeom prst="rect">
                      <a:avLst/>
                    </a:prstGeom>
                  </pic:spPr>
                </pic:pic>
              </a:graphicData>
            </a:graphic>
          </wp:inline>
        </w:drawing>
      </w:r>
    </w:p>
    <w:p w14:paraId="2DF96DEE" w14:textId="77777777" w:rsidR="00B52C4E" w:rsidRDefault="00B52C4E" w:rsidP="00B52C4E">
      <w:pPr>
        <w:pStyle w:val="blanklinewithtopborder"/>
      </w:pPr>
    </w:p>
    <w:p w14:paraId="54FAFEF4" w14:textId="77777777" w:rsidR="00B52C4E" w:rsidRDefault="00B52C4E" w:rsidP="00B52C4E">
      <w:pPr>
        <w:pStyle w:val="Heading2"/>
      </w:pPr>
      <w:r>
        <w:lastRenderedPageBreak/>
        <w:t>Slide 31:  Learning Outcomes</w:t>
      </w:r>
    </w:p>
    <w:p w14:paraId="3C13B906" w14:textId="77777777" w:rsidR="00B52C4E" w:rsidRDefault="00B52C4E" w:rsidP="00B52C4E">
      <w:pPr>
        <w:pStyle w:val="Slide"/>
      </w:pPr>
      <w:r w:rsidRPr="00AA123B">
        <w:rPr>
          <w:noProof/>
        </w:rPr>
        <w:drawing>
          <wp:inline distT="0" distB="0" distL="0" distR="0" wp14:anchorId="60AA3696" wp14:editId="7CFCF22E">
            <wp:extent cx="5059679" cy="3794760"/>
            <wp:effectExtent l="0" t="0" r="8255" b="0"/>
            <wp:docPr id="10249" name="Picture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059679" cy="3794760"/>
                    </a:xfrm>
                    <a:prstGeom prst="rect">
                      <a:avLst/>
                    </a:prstGeom>
                  </pic:spPr>
                </pic:pic>
              </a:graphicData>
            </a:graphic>
          </wp:inline>
        </w:drawing>
      </w:r>
    </w:p>
    <w:p w14:paraId="5BADE19C" w14:textId="77777777" w:rsidR="00B52C4E" w:rsidRDefault="00B52C4E" w:rsidP="00B52C4E">
      <w:pPr>
        <w:pStyle w:val="blanklinewithtopborder"/>
      </w:pPr>
    </w:p>
    <w:p w14:paraId="38B513FC" w14:textId="77777777" w:rsidR="00DB441F" w:rsidRPr="00DB441F" w:rsidRDefault="00DB441F" w:rsidP="00DB441F">
      <w:pPr>
        <w:pStyle w:val="ODOTPGtext"/>
      </w:pPr>
    </w:p>
    <w:sectPr w:rsidR="00DB441F" w:rsidRPr="00DB441F" w:rsidSect="00F525FB">
      <w:headerReference w:type="even" r:id="rId118"/>
      <w:headerReference w:type="default" r:id="rId119"/>
      <w:footerReference w:type="even" r:id="rId120"/>
      <w:footerReference w:type="default" r:id="rId12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833E3" w14:textId="77777777" w:rsidR="00675F60" w:rsidRDefault="00675F60" w:rsidP="00EE3EFB">
      <w:pPr>
        <w:spacing w:after="0"/>
      </w:pPr>
      <w:r>
        <w:separator/>
      </w:r>
    </w:p>
  </w:endnote>
  <w:endnote w:type="continuationSeparator" w:id="0">
    <w:p w14:paraId="5AD8EF88" w14:textId="77777777" w:rsidR="00675F60" w:rsidRDefault="00675F60" w:rsidP="00EE3E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echnical">
    <w:altName w:val="Kristen ITC"/>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1836109"/>
      <w:docPartObj>
        <w:docPartGallery w:val="Page Numbers (Bottom of Page)"/>
        <w:docPartUnique/>
      </w:docPartObj>
    </w:sdtPr>
    <w:sdtEndPr>
      <w:rPr>
        <w:noProof/>
      </w:rPr>
    </w:sdtEndPr>
    <w:sdtContent>
      <w:p w14:paraId="69360493" w14:textId="77777777" w:rsidR="00675F60" w:rsidRPr="00914C98" w:rsidRDefault="00675F60" w:rsidP="00914C98">
        <w:pPr>
          <w:pStyle w:val="Footer"/>
          <w:jc w:val="center"/>
        </w:pPr>
        <w:r>
          <w:fldChar w:fldCharType="begin"/>
        </w:r>
        <w:r>
          <w:instrText xml:space="preserve"> PAGE   \* MERGEFORMAT </w:instrText>
        </w:r>
        <w:r>
          <w:fldChar w:fldCharType="separate"/>
        </w:r>
        <w:r>
          <w:rPr>
            <w:noProof/>
          </w:rPr>
          <w:t>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3640028"/>
      <w:docPartObj>
        <w:docPartGallery w:val="Page Numbers (Bottom of Page)"/>
        <w:docPartUnique/>
      </w:docPartObj>
    </w:sdtPr>
    <w:sdtEndPr>
      <w:rPr>
        <w:noProof/>
        <w:sz w:val="22"/>
        <w:szCs w:val="22"/>
      </w:rPr>
    </w:sdtEndPr>
    <w:sdtContent>
      <w:p w14:paraId="0288A446" w14:textId="77777777" w:rsidR="00675F60" w:rsidRPr="00165773" w:rsidRDefault="00675F60" w:rsidP="001329FB">
        <w:pPr>
          <w:pStyle w:val="Footer"/>
          <w:jc w:val="center"/>
          <w:rPr>
            <w:sz w:val="22"/>
            <w:szCs w:val="22"/>
          </w:rPr>
        </w:pPr>
        <w:r w:rsidRPr="00165773">
          <w:rPr>
            <w:sz w:val="22"/>
            <w:szCs w:val="22"/>
          </w:rPr>
          <w:fldChar w:fldCharType="begin"/>
        </w:r>
        <w:r w:rsidRPr="00165773">
          <w:rPr>
            <w:sz w:val="22"/>
            <w:szCs w:val="22"/>
          </w:rPr>
          <w:instrText xml:space="preserve"> PAGE   \* MERGEFORMAT </w:instrText>
        </w:r>
        <w:r w:rsidRPr="00165773">
          <w:rPr>
            <w:sz w:val="22"/>
            <w:szCs w:val="22"/>
          </w:rPr>
          <w:fldChar w:fldCharType="separate"/>
        </w:r>
        <w:r>
          <w:rPr>
            <w:noProof/>
            <w:sz w:val="22"/>
            <w:szCs w:val="22"/>
          </w:rPr>
          <w:t>vi</w:t>
        </w:r>
        <w:r w:rsidRPr="00165773">
          <w:rPr>
            <w:noProof/>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0886948"/>
      <w:docPartObj>
        <w:docPartGallery w:val="Page Numbers (Bottom of Page)"/>
        <w:docPartUnique/>
      </w:docPartObj>
    </w:sdtPr>
    <w:sdtEndPr>
      <w:rPr>
        <w:noProof/>
        <w:sz w:val="22"/>
        <w:szCs w:val="22"/>
      </w:rPr>
    </w:sdtEndPr>
    <w:sdtContent>
      <w:p w14:paraId="1EC82212" w14:textId="77777777" w:rsidR="00675F60" w:rsidRPr="00165773" w:rsidRDefault="00675F60" w:rsidP="00914C98">
        <w:pPr>
          <w:pStyle w:val="Footer"/>
          <w:jc w:val="center"/>
          <w:rPr>
            <w:sz w:val="22"/>
            <w:szCs w:val="22"/>
          </w:rPr>
        </w:pPr>
        <w:r w:rsidRPr="00165773">
          <w:rPr>
            <w:sz w:val="22"/>
            <w:szCs w:val="22"/>
          </w:rPr>
          <w:fldChar w:fldCharType="begin"/>
        </w:r>
        <w:r w:rsidRPr="00165773">
          <w:rPr>
            <w:sz w:val="22"/>
            <w:szCs w:val="22"/>
          </w:rPr>
          <w:instrText xml:space="preserve"> PAGE   \* MERGEFORMAT </w:instrText>
        </w:r>
        <w:r w:rsidRPr="00165773">
          <w:rPr>
            <w:sz w:val="22"/>
            <w:szCs w:val="22"/>
          </w:rPr>
          <w:fldChar w:fldCharType="separate"/>
        </w:r>
        <w:r>
          <w:rPr>
            <w:noProof/>
            <w:sz w:val="22"/>
            <w:szCs w:val="22"/>
          </w:rPr>
          <w:t>v</w:t>
        </w:r>
        <w:r w:rsidRPr="00165773">
          <w:rPr>
            <w:noProof/>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403453"/>
      <w:docPartObj>
        <w:docPartGallery w:val="Page Numbers (Bottom of Page)"/>
        <w:docPartUnique/>
      </w:docPartObj>
    </w:sdtPr>
    <w:sdtEndPr>
      <w:rPr>
        <w:noProof/>
      </w:rPr>
    </w:sdtEndPr>
    <w:sdtContent>
      <w:p w14:paraId="3EDA80C0" w14:textId="77777777" w:rsidR="00675F60" w:rsidRDefault="00675F60" w:rsidP="001329FB">
        <w:pPr>
          <w:pStyle w:val="Footer"/>
          <w:jc w:val="center"/>
        </w:pPr>
        <w:r>
          <w:t>1-</w:t>
        </w:r>
        <w:r>
          <w:fldChar w:fldCharType="begin"/>
        </w:r>
        <w:r>
          <w:instrText xml:space="preserve"> PAGE   \* MERGEFORMAT </w:instrText>
        </w:r>
        <w:r>
          <w:fldChar w:fldCharType="separate"/>
        </w:r>
        <w:r>
          <w:rPr>
            <w:noProof/>
          </w:rPr>
          <w:t>66</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96703"/>
      <w:docPartObj>
        <w:docPartGallery w:val="Page Numbers (Bottom of Page)"/>
        <w:docPartUnique/>
      </w:docPartObj>
    </w:sdtPr>
    <w:sdtEndPr>
      <w:rPr>
        <w:rFonts w:cs="Times New Roman"/>
        <w:noProof/>
      </w:rPr>
    </w:sdtEndPr>
    <w:sdtContent>
      <w:p w14:paraId="4F60E73F" w14:textId="77777777" w:rsidR="00675F60" w:rsidRPr="00B52C4E" w:rsidRDefault="00675F60" w:rsidP="00B52C4E">
        <w:pPr>
          <w:pStyle w:val="Footer"/>
          <w:jc w:val="center"/>
          <w:rPr>
            <w:rFonts w:cs="Times New Roman"/>
          </w:rPr>
        </w:pPr>
        <w:r>
          <w:t>1-</w:t>
        </w:r>
        <w:r w:rsidRPr="00EE3EFB">
          <w:rPr>
            <w:rFonts w:cs="Times New Roman"/>
          </w:rPr>
          <w:fldChar w:fldCharType="begin"/>
        </w:r>
        <w:r w:rsidRPr="00EE3EFB">
          <w:rPr>
            <w:rFonts w:cs="Times New Roman"/>
          </w:rPr>
          <w:instrText xml:space="preserve"> PAGE   \* MERGEFORMAT </w:instrText>
        </w:r>
        <w:r w:rsidRPr="00EE3EFB">
          <w:rPr>
            <w:rFonts w:cs="Times New Roman"/>
          </w:rPr>
          <w:fldChar w:fldCharType="separate"/>
        </w:r>
        <w:r>
          <w:rPr>
            <w:rFonts w:cs="Times New Roman"/>
            <w:noProof/>
          </w:rPr>
          <w:t>67</w:t>
        </w:r>
        <w:r w:rsidRPr="00EE3EFB">
          <w:rPr>
            <w:rFonts w:cs="Times New Roman"/>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2807766"/>
      <w:docPartObj>
        <w:docPartGallery w:val="Page Numbers (Bottom of Page)"/>
        <w:docPartUnique/>
      </w:docPartObj>
    </w:sdtPr>
    <w:sdtEndPr>
      <w:rPr>
        <w:noProof/>
      </w:rPr>
    </w:sdtEndPr>
    <w:sdtContent>
      <w:p w14:paraId="5FAFAB03" w14:textId="77777777" w:rsidR="00675F60" w:rsidRDefault="00675F60" w:rsidP="001329FB">
        <w:pPr>
          <w:pStyle w:val="Footer"/>
          <w:jc w:val="center"/>
        </w:pPr>
        <w:r>
          <w:t>2-</w:t>
        </w:r>
        <w:r>
          <w:fldChar w:fldCharType="begin"/>
        </w:r>
        <w:r>
          <w:instrText xml:space="preserve"> PAGE   \* MERGEFORMAT </w:instrText>
        </w:r>
        <w:r>
          <w:fldChar w:fldCharType="separate"/>
        </w:r>
        <w:r>
          <w:rPr>
            <w:noProof/>
          </w:rPr>
          <w:t>38</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3006772"/>
      <w:docPartObj>
        <w:docPartGallery w:val="Page Numbers (Bottom of Page)"/>
        <w:docPartUnique/>
      </w:docPartObj>
    </w:sdtPr>
    <w:sdtEndPr>
      <w:rPr>
        <w:rFonts w:cs="Times New Roman"/>
        <w:noProof/>
      </w:rPr>
    </w:sdtEndPr>
    <w:sdtContent>
      <w:p w14:paraId="5164E504" w14:textId="77777777" w:rsidR="00675F60" w:rsidRPr="00B52C4E" w:rsidRDefault="00675F60" w:rsidP="00B52C4E">
        <w:pPr>
          <w:pStyle w:val="Footer"/>
          <w:jc w:val="center"/>
          <w:rPr>
            <w:rFonts w:cs="Times New Roman"/>
          </w:rPr>
        </w:pPr>
        <w:r>
          <w:t>2-</w:t>
        </w:r>
        <w:r w:rsidRPr="00EE3EFB">
          <w:rPr>
            <w:rFonts w:cs="Times New Roman"/>
          </w:rPr>
          <w:fldChar w:fldCharType="begin"/>
        </w:r>
        <w:r w:rsidRPr="00EE3EFB">
          <w:rPr>
            <w:rFonts w:cs="Times New Roman"/>
          </w:rPr>
          <w:instrText xml:space="preserve"> PAGE   \* MERGEFORMAT </w:instrText>
        </w:r>
        <w:r w:rsidRPr="00EE3EFB">
          <w:rPr>
            <w:rFonts w:cs="Times New Roman"/>
          </w:rPr>
          <w:fldChar w:fldCharType="separate"/>
        </w:r>
        <w:r>
          <w:rPr>
            <w:rFonts w:cs="Times New Roman"/>
            <w:noProof/>
          </w:rPr>
          <w:t>37</w:t>
        </w:r>
        <w:r w:rsidRPr="00EE3EFB">
          <w:rPr>
            <w:rFonts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3B8D0" w14:textId="77777777" w:rsidR="00675F60" w:rsidRDefault="00675F60" w:rsidP="00EE3EFB">
      <w:pPr>
        <w:spacing w:after="0"/>
      </w:pPr>
      <w:r>
        <w:separator/>
      </w:r>
    </w:p>
  </w:footnote>
  <w:footnote w:type="continuationSeparator" w:id="0">
    <w:p w14:paraId="15E6BEDC" w14:textId="77777777" w:rsidR="00675F60" w:rsidRDefault="00675F60" w:rsidP="00EE3EF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2873B" w14:textId="77777777" w:rsidR="00675F60" w:rsidRPr="00635417" w:rsidRDefault="00675F60" w:rsidP="00635417">
    <w:pPr>
      <w:pStyle w:val="ODOTtext"/>
      <w:pBdr>
        <w:bottom w:val="single" w:sz="4" w:space="1" w:color="auto"/>
      </w:pBdr>
      <w:tabs>
        <w:tab w:val="right" w:pos="9360"/>
      </w:tabs>
      <w:rPr>
        <w:sz w:val="24"/>
      </w:rPr>
    </w:pPr>
    <w:r>
      <w:rPr>
        <w:sz w:val="24"/>
      </w:rPr>
      <w:t>Design-Build</w:t>
    </w:r>
    <w:r>
      <w:rPr>
        <w:sz w:val="24"/>
      </w:rPr>
      <w:tab/>
    </w:r>
    <w:r w:rsidRPr="00635417">
      <w:rPr>
        <w:sz w:val="24"/>
      </w:rPr>
      <w:t>Participant Workbook</w:t>
    </w:r>
  </w:p>
  <w:p w14:paraId="117AACB1" w14:textId="77777777" w:rsidR="00675F60" w:rsidRPr="00635417" w:rsidRDefault="00675F60" w:rsidP="00635417">
    <w:pPr>
      <w:pStyle w:val="ODOTtext"/>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93119" w14:textId="77777777" w:rsidR="00675F60" w:rsidRPr="00165773" w:rsidRDefault="00675F60" w:rsidP="001329FB">
    <w:pPr>
      <w:pStyle w:val="ODOTtext"/>
      <w:pBdr>
        <w:bottom w:val="single" w:sz="4" w:space="1" w:color="auto"/>
      </w:pBdr>
      <w:tabs>
        <w:tab w:val="right" w:pos="9360"/>
      </w:tabs>
      <w:rPr>
        <w:sz w:val="22"/>
        <w:szCs w:val="22"/>
      </w:rPr>
    </w:pPr>
    <w:r w:rsidRPr="00165773">
      <w:rPr>
        <w:sz w:val="22"/>
        <w:szCs w:val="22"/>
      </w:rPr>
      <w:t>Course Overview</w:t>
    </w:r>
    <w:r w:rsidRPr="00165773">
      <w:rPr>
        <w:sz w:val="22"/>
        <w:szCs w:val="22"/>
      </w:rPr>
      <w:tab/>
      <w:t>VE Participant Workbook</w:t>
    </w:r>
  </w:p>
  <w:p w14:paraId="18BD4D46" w14:textId="77777777" w:rsidR="00675F60" w:rsidRPr="00635417" w:rsidRDefault="00675F60" w:rsidP="001329FB">
    <w:pPr>
      <w:pStyle w:val="ODOTtext"/>
      <w:rPr>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EB925" w14:textId="77777777" w:rsidR="00675F60" w:rsidRPr="00165773" w:rsidRDefault="00675F60" w:rsidP="00635417">
    <w:pPr>
      <w:pStyle w:val="ODOTtext"/>
      <w:pBdr>
        <w:bottom w:val="single" w:sz="4" w:space="1" w:color="auto"/>
      </w:pBdr>
      <w:tabs>
        <w:tab w:val="right" w:pos="9360"/>
      </w:tabs>
      <w:rPr>
        <w:sz w:val="22"/>
        <w:szCs w:val="22"/>
      </w:rPr>
    </w:pPr>
    <w:r w:rsidRPr="00165773">
      <w:rPr>
        <w:sz w:val="22"/>
        <w:szCs w:val="22"/>
      </w:rPr>
      <w:t>VE Participant Workbook</w:t>
    </w:r>
    <w:r w:rsidRPr="00165773">
      <w:rPr>
        <w:sz w:val="22"/>
        <w:szCs w:val="22"/>
      </w:rPr>
      <w:tab/>
      <w:t>Course Overview</w:t>
    </w:r>
  </w:p>
  <w:p w14:paraId="1DF18680" w14:textId="77777777" w:rsidR="00675F60" w:rsidRPr="00635417" w:rsidRDefault="00675F60" w:rsidP="00635417">
    <w:pPr>
      <w:pStyle w:val="ODOTtext"/>
      <w:rPr>
        <w:sz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9E8CD" w14:textId="77777777" w:rsidR="00675F60" w:rsidRPr="00635417" w:rsidRDefault="00675F60" w:rsidP="001329FB">
    <w:pPr>
      <w:pStyle w:val="ODOTtext"/>
      <w:pBdr>
        <w:bottom w:val="single" w:sz="4" w:space="1" w:color="auto"/>
      </w:pBdr>
      <w:tabs>
        <w:tab w:val="right" w:pos="9360"/>
      </w:tabs>
      <w:rPr>
        <w:sz w:val="24"/>
      </w:rPr>
    </w:pPr>
    <w:r>
      <w:rPr>
        <w:sz w:val="24"/>
      </w:rPr>
      <w:t>Part 1 - VE in Design</w:t>
    </w:r>
    <w:r>
      <w:rPr>
        <w:sz w:val="24"/>
      </w:rPr>
      <w:tab/>
      <w:t>VE Participant Workbook</w:t>
    </w:r>
  </w:p>
  <w:p w14:paraId="5FA4B60B" w14:textId="77777777" w:rsidR="00675F60" w:rsidRPr="00635417" w:rsidRDefault="00675F60" w:rsidP="001329FB">
    <w:pPr>
      <w:pStyle w:val="ODOTtext"/>
      <w:rPr>
        <w:sz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0E99C" w14:textId="77777777" w:rsidR="00675F60" w:rsidRPr="00635417" w:rsidRDefault="00675F60" w:rsidP="00635417">
    <w:pPr>
      <w:pStyle w:val="ODOTtext"/>
      <w:pBdr>
        <w:bottom w:val="single" w:sz="4" w:space="1" w:color="auto"/>
      </w:pBdr>
      <w:tabs>
        <w:tab w:val="right" w:pos="9360"/>
      </w:tabs>
      <w:rPr>
        <w:sz w:val="24"/>
      </w:rPr>
    </w:pPr>
    <w:r>
      <w:rPr>
        <w:sz w:val="24"/>
      </w:rPr>
      <w:t>VE Participant Workbook</w:t>
    </w:r>
    <w:r>
      <w:rPr>
        <w:sz w:val="24"/>
      </w:rPr>
      <w:tab/>
      <w:t>Part 1 - VE in Design</w:t>
    </w:r>
  </w:p>
  <w:p w14:paraId="760ED551" w14:textId="77777777" w:rsidR="00675F60" w:rsidRPr="00635417" w:rsidRDefault="00675F60" w:rsidP="00635417">
    <w:pPr>
      <w:pStyle w:val="ODOTtext"/>
      <w:rPr>
        <w:sz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BE5C4" w14:textId="77777777" w:rsidR="00675F60" w:rsidRPr="00635417" w:rsidRDefault="00675F60" w:rsidP="001329FB">
    <w:pPr>
      <w:pStyle w:val="ODOTtext"/>
      <w:pBdr>
        <w:bottom w:val="single" w:sz="4" w:space="1" w:color="auto"/>
      </w:pBdr>
      <w:tabs>
        <w:tab w:val="right" w:pos="9360"/>
      </w:tabs>
      <w:rPr>
        <w:sz w:val="24"/>
      </w:rPr>
    </w:pPr>
    <w:r>
      <w:rPr>
        <w:sz w:val="24"/>
      </w:rPr>
      <w:t>Part 2 - VE in Construction</w:t>
    </w:r>
    <w:r>
      <w:rPr>
        <w:sz w:val="24"/>
      </w:rPr>
      <w:tab/>
      <w:t>VE Participant Workbook</w:t>
    </w:r>
  </w:p>
  <w:p w14:paraId="0D1A986D" w14:textId="77777777" w:rsidR="00675F60" w:rsidRPr="00635417" w:rsidRDefault="00675F60" w:rsidP="001329FB">
    <w:pPr>
      <w:pStyle w:val="ODOTtext"/>
      <w:rPr>
        <w:sz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8B893" w14:textId="77777777" w:rsidR="00675F60" w:rsidRPr="00635417" w:rsidRDefault="00675F60" w:rsidP="00635417">
    <w:pPr>
      <w:pStyle w:val="ODOTtext"/>
      <w:pBdr>
        <w:bottom w:val="single" w:sz="4" w:space="1" w:color="auto"/>
      </w:pBdr>
      <w:tabs>
        <w:tab w:val="right" w:pos="9360"/>
      </w:tabs>
      <w:rPr>
        <w:sz w:val="24"/>
      </w:rPr>
    </w:pPr>
    <w:r>
      <w:rPr>
        <w:sz w:val="24"/>
      </w:rPr>
      <w:t>VE Participant Workbook</w:t>
    </w:r>
    <w:r>
      <w:rPr>
        <w:sz w:val="24"/>
      </w:rPr>
      <w:tab/>
      <w:t>Part 2 - VE in Construction</w:t>
    </w:r>
  </w:p>
  <w:p w14:paraId="7BADA71B" w14:textId="77777777" w:rsidR="00675F60" w:rsidRPr="00635417" w:rsidRDefault="00675F60" w:rsidP="00DB441F">
    <w:pPr>
      <w:pStyle w:val="ODOTtext"/>
      <w:tabs>
        <w:tab w:val="left" w:pos="1635"/>
      </w:tabs>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4030"/>
    <w:multiLevelType w:val="hybridMultilevel"/>
    <w:tmpl w:val="547C820C"/>
    <w:lvl w:ilvl="0" w:tplc="B3961630">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413EC"/>
    <w:multiLevelType w:val="hybridMultilevel"/>
    <w:tmpl w:val="F970E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25575"/>
    <w:multiLevelType w:val="hybridMultilevel"/>
    <w:tmpl w:val="48043072"/>
    <w:lvl w:ilvl="0" w:tplc="B3961630">
      <w:start w:val="14"/>
      <w:numFmt w:val="bullet"/>
      <w:lvlText w:val="-"/>
      <w:lvlJc w:val="left"/>
      <w:pPr>
        <w:ind w:left="765" w:hanging="360"/>
      </w:pPr>
      <w:rPr>
        <w:rFonts w:ascii="Times New Roman" w:eastAsia="Times New Roman" w:hAnsi="Times New Roman"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08915ECD"/>
    <w:multiLevelType w:val="hybridMultilevel"/>
    <w:tmpl w:val="63C4B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570A5"/>
    <w:multiLevelType w:val="hybridMultilevel"/>
    <w:tmpl w:val="88A23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740EF6"/>
    <w:multiLevelType w:val="hybridMultilevel"/>
    <w:tmpl w:val="53DA2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B04419"/>
    <w:multiLevelType w:val="hybridMultilevel"/>
    <w:tmpl w:val="4A669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50445A"/>
    <w:multiLevelType w:val="hybridMultilevel"/>
    <w:tmpl w:val="59105146"/>
    <w:lvl w:ilvl="0" w:tplc="6636A6A8">
      <w:start w:val="1"/>
      <w:numFmt w:val="decimal"/>
      <w:pStyle w:val="ODOTNumberedList"/>
      <w:lvlText w:val="%1."/>
      <w:lvlJc w:val="left"/>
      <w:pPr>
        <w:ind w:left="72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B42C25"/>
    <w:multiLevelType w:val="hybridMultilevel"/>
    <w:tmpl w:val="69F07C22"/>
    <w:lvl w:ilvl="0" w:tplc="E8A214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CC1C47"/>
    <w:multiLevelType w:val="hybridMultilevel"/>
    <w:tmpl w:val="2B0CB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33C3E"/>
    <w:multiLevelType w:val="hybridMultilevel"/>
    <w:tmpl w:val="87A64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CB1B74"/>
    <w:multiLevelType w:val="hybridMultilevel"/>
    <w:tmpl w:val="BFFE2B20"/>
    <w:lvl w:ilvl="0" w:tplc="B3961630">
      <w:start w:val="14"/>
      <w:numFmt w:val="bullet"/>
      <w:lvlText w:val="-"/>
      <w:lvlJc w:val="left"/>
      <w:pPr>
        <w:ind w:left="765" w:hanging="360"/>
      </w:pPr>
      <w:rPr>
        <w:rFonts w:ascii="Times New Roman" w:eastAsia="Times New Roman" w:hAnsi="Times New Roman"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1CC14A39"/>
    <w:multiLevelType w:val="hybridMultilevel"/>
    <w:tmpl w:val="5BE25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763671"/>
    <w:multiLevelType w:val="hybridMultilevel"/>
    <w:tmpl w:val="E3DCF2EE"/>
    <w:lvl w:ilvl="0" w:tplc="1F101582">
      <w:start w:val="1"/>
      <w:numFmt w:val="bullet"/>
      <w:pStyle w:val="ODOTbullet2"/>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1FCA5330"/>
    <w:multiLevelType w:val="hybridMultilevel"/>
    <w:tmpl w:val="1F08F3AA"/>
    <w:lvl w:ilvl="0" w:tplc="B3961630">
      <w:start w:val="14"/>
      <w:numFmt w:val="bullet"/>
      <w:lvlText w:val="-"/>
      <w:lvlJc w:val="left"/>
      <w:pPr>
        <w:ind w:left="765" w:hanging="360"/>
      </w:pPr>
      <w:rPr>
        <w:rFonts w:ascii="Times New Roman" w:eastAsia="Times New Roman" w:hAnsi="Times New Roman"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23634398"/>
    <w:multiLevelType w:val="hybridMultilevel"/>
    <w:tmpl w:val="B92AF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C74CD8"/>
    <w:multiLevelType w:val="hybridMultilevel"/>
    <w:tmpl w:val="86E22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7B0BD2"/>
    <w:multiLevelType w:val="hybridMultilevel"/>
    <w:tmpl w:val="56185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91A0C50"/>
    <w:multiLevelType w:val="hybridMultilevel"/>
    <w:tmpl w:val="37A6669C"/>
    <w:lvl w:ilvl="0" w:tplc="0C8CCC20">
      <w:start w:val="1"/>
      <w:numFmt w:val="bullet"/>
      <w:lvlText w:val="–"/>
      <w:lvlJc w:val="left"/>
      <w:pPr>
        <w:tabs>
          <w:tab w:val="num" w:pos="720"/>
        </w:tabs>
        <w:ind w:left="720" w:hanging="360"/>
      </w:pPr>
      <w:rPr>
        <w:rFonts w:ascii="Arial" w:hAnsi="Arial" w:hint="default"/>
      </w:rPr>
    </w:lvl>
    <w:lvl w:ilvl="1" w:tplc="9DECEDE8">
      <w:start w:val="1"/>
      <w:numFmt w:val="bullet"/>
      <w:lvlText w:val="–"/>
      <w:lvlJc w:val="left"/>
      <w:pPr>
        <w:tabs>
          <w:tab w:val="num" w:pos="1440"/>
        </w:tabs>
        <w:ind w:left="1440" w:hanging="360"/>
      </w:pPr>
      <w:rPr>
        <w:rFonts w:ascii="Arial" w:hAnsi="Arial" w:hint="default"/>
      </w:rPr>
    </w:lvl>
    <w:lvl w:ilvl="2" w:tplc="8AD21ED8" w:tentative="1">
      <w:start w:val="1"/>
      <w:numFmt w:val="bullet"/>
      <w:lvlText w:val="–"/>
      <w:lvlJc w:val="left"/>
      <w:pPr>
        <w:tabs>
          <w:tab w:val="num" w:pos="2160"/>
        </w:tabs>
        <w:ind w:left="2160" w:hanging="360"/>
      </w:pPr>
      <w:rPr>
        <w:rFonts w:ascii="Arial" w:hAnsi="Arial" w:hint="default"/>
      </w:rPr>
    </w:lvl>
    <w:lvl w:ilvl="3" w:tplc="8A6A9F36" w:tentative="1">
      <w:start w:val="1"/>
      <w:numFmt w:val="bullet"/>
      <w:lvlText w:val="–"/>
      <w:lvlJc w:val="left"/>
      <w:pPr>
        <w:tabs>
          <w:tab w:val="num" w:pos="2880"/>
        </w:tabs>
        <w:ind w:left="2880" w:hanging="360"/>
      </w:pPr>
      <w:rPr>
        <w:rFonts w:ascii="Arial" w:hAnsi="Arial" w:hint="default"/>
      </w:rPr>
    </w:lvl>
    <w:lvl w:ilvl="4" w:tplc="696A9BA6" w:tentative="1">
      <w:start w:val="1"/>
      <w:numFmt w:val="bullet"/>
      <w:lvlText w:val="–"/>
      <w:lvlJc w:val="left"/>
      <w:pPr>
        <w:tabs>
          <w:tab w:val="num" w:pos="3600"/>
        </w:tabs>
        <w:ind w:left="3600" w:hanging="360"/>
      </w:pPr>
      <w:rPr>
        <w:rFonts w:ascii="Arial" w:hAnsi="Arial" w:hint="default"/>
      </w:rPr>
    </w:lvl>
    <w:lvl w:ilvl="5" w:tplc="BD70E738" w:tentative="1">
      <w:start w:val="1"/>
      <w:numFmt w:val="bullet"/>
      <w:lvlText w:val="–"/>
      <w:lvlJc w:val="left"/>
      <w:pPr>
        <w:tabs>
          <w:tab w:val="num" w:pos="4320"/>
        </w:tabs>
        <w:ind w:left="4320" w:hanging="360"/>
      </w:pPr>
      <w:rPr>
        <w:rFonts w:ascii="Arial" w:hAnsi="Arial" w:hint="default"/>
      </w:rPr>
    </w:lvl>
    <w:lvl w:ilvl="6" w:tplc="E8D617B4" w:tentative="1">
      <w:start w:val="1"/>
      <w:numFmt w:val="bullet"/>
      <w:lvlText w:val="–"/>
      <w:lvlJc w:val="left"/>
      <w:pPr>
        <w:tabs>
          <w:tab w:val="num" w:pos="5040"/>
        </w:tabs>
        <w:ind w:left="5040" w:hanging="360"/>
      </w:pPr>
      <w:rPr>
        <w:rFonts w:ascii="Arial" w:hAnsi="Arial" w:hint="default"/>
      </w:rPr>
    </w:lvl>
    <w:lvl w:ilvl="7" w:tplc="C9544F82" w:tentative="1">
      <w:start w:val="1"/>
      <w:numFmt w:val="bullet"/>
      <w:lvlText w:val="–"/>
      <w:lvlJc w:val="left"/>
      <w:pPr>
        <w:tabs>
          <w:tab w:val="num" w:pos="5760"/>
        </w:tabs>
        <w:ind w:left="5760" w:hanging="360"/>
      </w:pPr>
      <w:rPr>
        <w:rFonts w:ascii="Arial" w:hAnsi="Arial" w:hint="default"/>
      </w:rPr>
    </w:lvl>
    <w:lvl w:ilvl="8" w:tplc="9264B08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C0A39EF"/>
    <w:multiLevelType w:val="hybridMultilevel"/>
    <w:tmpl w:val="70F87D0A"/>
    <w:lvl w:ilvl="0" w:tplc="74EE597E">
      <w:start w:val="1"/>
      <w:numFmt w:val="bullet"/>
      <w:lvlText w:val="–"/>
      <w:lvlJc w:val="left"/>
      <w:pPr>
        <w:tabs>
          <w:tab w:val="num" w:pos="720"/>
        </w:tabs>
        <w:ind w:left="720" w:hanging="360"/>
      </w:pPr>
      <w:rPr>
        <w:rFonts w:ascii="Arial" w:hAnsi="Arial" w:hint="default"/>
      </w:rPr>
    </w:lvl>
    <w:lvl w:ilvl="1" w:tplc="8D2A2144">
      <w:start w:val="1"/>
      <w:numFmt w:val="bullet"/>
      <w:lvlText w:val="–"/>
      <w:lvlJc w:val="left"/>
      <w:pPr>
        <w:tabs>
          <w:tab w:val="num" w:pos="1440"/>
        </w:tabs>
        <w:ind w:left="1440" w:hanging="360"/>
      </w:pPr>
      <w:rPr>
        <w:rFonts w:ascii="Arial" w:hAnsi="Arial" w:hint="default"/>
      </w:rPr>
    </w:lvl>
    <w:lvl w:ilvl="2" w:tplc="6E1A63B2" w:tentative="1">
      <w:start w:val="1"/>
      <w:numFmt w:val="bullet"/>
      <w:lvlText w:val="–"/>
      <w:lvlJc w:val="left"/>
      <w:pPr>
        <w:tabs>
          <w:tab w:val="num" w:pos="2160"/>
        </w:tabs>
        <w:ind w:left="2160" w:hanging="360"/>
      </w:pPr>
      <w:rPr>
        <w:rFonts w:ascii="Arial" w:hAnsi="Arial" w:hint="default"/>
      </w:rPr>
    </w:lvl>
    <w:lvl w:ilvl="3" w:tplc="28A217FA" w:tentative="1">
      <w:start w:val="1"/>
      <w:numFmt w:val="bullet"/>
      <w:lvlText w:val="–"/>
      <w:lvlJc w:val="left"/>
      <w:pPr>
        <w:tabs>
          <w:tab w:val="num" w:pos="2880"/>
        </w:tabs>
        <w:ind w:left="2880" w:hanging="360"/>
      </w:pPr>
      <w:rPr>
        <w:rFonts w:ascii="Arial" w:hAnsi="Arial" w:hint="default"/>
      </w:rPr>
    </w:lvl>
    <w:lvl w:ilvl="4" w:tplc="127201D2" w:tentative="1">
      <w:start w:val="1"/>
      <w:numFmt w:val="bullet"/>
      <w:lvlText w:val="–"/>
      <w:lvlJc w:val="left"/>
      <w:pPr>
        <w:tabs>
          <w:tab w:val="num" w:pos="3600"/>
        </w:tabs>
        <w:ind w:left="3600" w:hanging="360"/>
      </w:pPr>
      <w:rPr>
        <w:rFonts w:ascii="Arial" w:hAnsi="Arial" w:hint="default"/>
      </w:rPr>
    </w:lvl>
    <w:lvl w:ilvl="5" w:tplc="245C47D2" w:tentative="1">
      <w:start w:val="1"/>
      <w:numFmt w:val="bullet"/>
      <w:lvlText w:val="–"/>
      <w:lvlJc w:val="left"/>
      <w:pPr>
        <w:tabs>
          <w:tab w:val="num" w:pos="4320"/>
        </w:tabs>
        <w:ind w:left="4320" w:hanging="360"/>
      </w:pPr>
      <w:rPr>
        <w:rFonts w:ascii="Arial" w:hAnsi="Arial" w:hint="default"/>
      </w:rPr>
    </w:lvl>
    <w:lvl w:ilvl="6" w:tplc="A2123058" w:tentative="1">
      <w:start w:val="1"/>
      <w:numFmt w:val="bullet"/>
      <w:lvlText w:val="–"/>
      <w:lvlJc w:val="left"/>
      <w:pPr>
        <w:tabs>
          <w:tab w:val="num" w:pos="5040"/>
        </w:tabs>
        <w:ind w:left="5040" w:hanging="360"/>
      </w:pPr>
      <w:rPr>
        <w:rFonts w:ascii="Arial" w:hAnsi="Arial" w:hint="default"/>
      </w:rPr>
    </w:lvl>
    <w:lvl w:ilvl="7" w:tplc="EEFE0462" w:tentative="1">
      <w:start w:val="1"/>
      <w:numFmt w:val="bullet"/>
      <w:lvlText w:val="–"/>
      <w:lvlJc w:val="left"/>
      <w:pPr>
        <w:tabs>
          <w:tab w:val="num" w:pos="5760"/>
        </w:tabs>
        <w:ind w:left="5760" w:hanging="360"/>
      </w:pPr>
      <w:rPr>
        <w:rFonts w:ascii="Arial" w:hAnsi="Arial" w:hint="default"/>
      </w:rPr>
    </w:lvl>
    <w:lvl w:ilvl="8" w:tplc="68807BB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68E35D2"/>
    <w:multiLevelType w:val="hybridMultilevel"/>
    <w:tmpl w:val="03DA0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D9490E"/>
    <w:multiLevelType w:val="hybridMultilevel"/>
    <w:tmpl w:val="D076D796"/>
    <w:lvl w:ilvl="0" w:tplc="B3961630">
      <w:start w:val="14"/>
      <w:numFmt w:val="bullet"/>
      <w:lvlText w:val="-"/>
      <w:lvlJc w:val="left"/>
      <w:pPr>
        <w:ind w:left="765" w:hanging="360"/>
      </w:pPr>
      <w:rPr>
        <w:rFonts w:ascii="Times New Roman" w:eastAsia="Times New Roman" w:hAnsi="Times New Roman"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15:restartNumberingAfterBreak="0">
    <w:nsid w:val="3BEE6A2B"/>
    <w:multiLevelType w:val="hybridMultilevel"/>
    <w:tmpl w:val="A5B45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E147EB"/>
    <w:multiLevelType w:val="hybridMultilevel"/>
    <w:tmpl w:val="A2C01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545A41"/>
    <w:multiLevelType w:val="hybridMultilevel"/>
    <w:tmpl w:val="56B84ADA"/>
    <w:lvl w:ilvl="0" w:tplc="0C603788">
      <w:start w:val="1"/>
      <w:numFmt w:val="bullet"/>
      <w:pStyle w:val="ODOT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ED7226"/>
    <w:multiLevelType w:val="hybridMultilevel"/>
    <w:tmpl w:val="EC44A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BE5F35"/>
    <w:multiLevelType w:val="hybridMultilevel"/>
    <w:tmpl w:val="8EC47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F447AB"/>
    <w:multiLevelType w:val="hybridMultilevel"/>
    <w:tmpl w:val="403CA3E8"/>
    <w:lvl w:ilvl="0" w:tplc="B3961630">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350AE8"/>
    <w:multiLevelType w:val="hybridMultilevel"/>
    <w:tmpl w:val="3AB23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A64989"/>
    <w:multiLevelType w:val="hybridMultilevel"/>
    <w:tmpl w:val="B79A4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833CA9"/>
    <w:multiLevelType w:val="hybridMultilevel"/>
    <w:tmpl w:val="DB107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AE3328"/>
    <w:multiLevelType w:val="hybridMultilevel"/>
    <w:tmpl w:val="9C82A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3039CD"/>
    <w:multiLevelType w:val="hybridMultilevel"/>
    <w:tmpl w:val="7696D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5B494A"/>
    <w:multiLevelType w:val="hybridMultilevel"/>
    <w:tmpl w:val="C438236C"/>
    <w:lvl w:ilvl="0" w:tplc="27D8F57C">
      <w:start w:val="1"/>
      <w:numFmt w:val="bullet"/>
      <w:lvlText w:val=""/>
      <w:lvlJc w:val="left"/>
      <w:pPr>
        <w:tabs>
          <w:tab w:val="num" w:pos="720"/>
        </w:tabs>
        <w:ind w:left="720" w:hanging="360"/>
      </w:pPr>
      <w:rPr>
        <w:rFonts w:ascii="Wingdings" w:hAnsi="Wingdings" w:hint="default"/>
      </w:rPr>
    </w:lvl>
    <w:lvl w:ilvl="1" w:tplc="497EBF5A" w:tentative="1">
      <w:start w:val="1"/>
      <w:numFmt w:val="bullet"/>
      <w:lvlText w:val=""/>
      <w:lvlJc w:val="left"/>
      <w:pPr>
        <w:tabs>
          <w:tab w:val="num" w:pos="1440"/>
        </w:tabs>
        <w:ind w:left="1440" w:hanging="360"/>
      </w:pPr>
      <w:rPr>
        <w:rFonts w:ascii="Wingdings" w:hAnsi="Wingdings" w:hint="default"/>
      </w:rPr>
    </w:lvl>
    <w:lvl w:ilvl="2" w:tplc="7CDA3844" w:tentative="1">
      <w:start w:val="1"/>
      <w:numFmt w:val="bullet"/>
      <w:lvlText w:val=""/>
      <w:lvlJc w:val="left"/>
      <w:pPr>
        <w:tabs>
          <w:tab w:val="num" w:pos="2160"/>
        </w:tabs>
        <w:ind w:left="2160" w:hanging="360"/>
      </w:pPr>
      <w:rPr>
        <w:rFonts w:ascii="Wingdings" w:hAnsi="Wingdings" w:hint="default"/>
      </w:rPr>
    </w:lvl>
    <w:lvl w:ilvl="3" w:tplc="E11A4708" w:tentative="1">
      <w:start w:val="1"/>
      <w:numFmt w:val="bullet"/>
      <w:lvlText w:val=""/>
      <w:lvlJc w:val="left"/>
      <w:pPr>
        <w:tabs>
          <w:tab w:val="num" w:pos="2880"/>
        </w:tabs>
        <w:ind w:left="2880" w:hanging="360"/>
      </w:pPr>
      <w:rPr>
        <w:rFonts w:ascii="Wingdings" w:hAnsi="Wingdings" w:hint="default"/>
      </w:rPr>
    </w:lvl>
    <w:lvl w:ilvl="4" w:tplc="77BE3BB8" w:tentative="1">
      <w:start w:val="1"/>
      <w:numFmt w:val="bullet"/>
      <w:lvlText w:val=""/>
      <w:lvlJc w:val="left"/>
      <w:pPr>
        <w:tabs>
          <w:tab w:val="num" w:pos="3600"/>
        </w:tabs>
        <w:ind w:left="3600" w:hanging="360"/>
      </w:pPr>
      <w:rPr>
        <w:rFonts w:ascii="Wingdings" w:hAnsi="Wingdings" w:hint="default"/>
      </w:rPr>
    </w:lvl>
    <w:lvl w:ilvl="5" w:tplc="7CD44BA2" w:tentative="1">
      <w:start w:val="1"/>
      <w:numFmt w:val="bullet"/>
      <w:lvlText w:val=""/>
      <w:lvlJc w:val="left"/>
      <w:pPr>
        <w:tabs>
          <w:tab w:val="num" w:pos="4320"/>
        </w:tabs>
        <w:ind w:left="4320" w:hanging="360"/>
      </w:pPr>
      <w:rPr>
        <w:rFonts w:ascii="Wingdings" w:hAnsi="Wingdings" w:hint="default"/>
      </w:rPr>
    </w:lvl>
    <w:lvl w:ilvl="6" w:tplc="199CCA9C" w:tentative="1">
      <w:start w:val="1"/>
      <w:numFmt w:val="bullet"/>
      <w:lvlText w:val=""/>
      <w:lvlJc w:val="left"/>
      <w:pPr>
        <w:tabs>
          <w:tab w:val="num" w:pos="5040"/>
        </w:tabs>
        <w:ind w:left="5040" w:hanging="360"/>
      </w:pPr>
      <w:rPr>
        <w:rFonts w:ascii="Wingdings" w:hAnsi="Wingdings" w:hint="default"/>
      </w:rPr>
    </w:lvl>
    <w:lvl w:ilvl="7" w:tplc="7A36DED0" w:tentative="1">
      <w:start w:val="1"/>
      <w:numFmt w:val="bullet"/>
      <w:lvlText w:val=""/>
      <w:lvlJc w:val="left"/>
      <w:pPr>
        <w:tabs>
          <w:tab w:val="num" w:pos="5760"/>
        </w:tabs>
        <w:ind w:left="5760" w:hanging="360"/>
      </w:pPr>
      <w:rPr>
        <w:rFonts w:ascii="Wingdings" w:hAnsi="Wingdings" w:hint="default"/>
      </w:rPr>
    </w:lvl>
    <w:lvl w:ilvl="8" w:tplc="867A78E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E244E61"/>
    <w:multiLevelType w:val="hybridMultilevel"/>
    <w:tmpl w:val="4CC6D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C81BBD"/>
    <w:multiLevelType w:val="hybridMultilevel"/>
    <w:tmpl w:val="C8FCF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4F6615"/>
    <w:multiLevelType w:val="hybridMultilevel"/>
    <w:tmpl w:val="E8709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133573"/>
    <w:multiLevelType w:val="hybridMultilevel"/>
    <w:tmpl w:val="6C322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5802E4"/>
    <w:multiLevelType w:val="hybridMultilevel"/>
    <w:tmpl w:val="45D8B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BD1119"/>
    <w:multiLevelType w:val="hybridMultilevel"/>
    <w:tmpl w:val="A53C6E0E"/>
    <w:lvl w:ilvl="0" w:tplc="B3961630">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6A6AA1"/>
    <w:multiLevelType w:val="hybridMultilevel"/>
    <w:tmpl w:val="069625E2"/>
    <w:lvl w:ilvl="0" w:tplc="D9BEE592">
      <w:start w:val="1"/>
      <w:numFmt w:val="decimal"/>
      <w:lvlText w:val="%1."/>
      <w:lvlJc w:val="left"/>
      <w:pPr>
        <w:ind w:left="765" w:hanging="360"/>
      </w:pPr>
      <w:rPr>
        <w:rFonts w:ascii="Times New Roman" w:hAnsi="Times New Roman" w:cs="Times New Roman" w:hint="default"/>
        <w:sz w:val="20"/>
        <w:szCs w:val="20"/>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1" w15:restartNumberingAfterBreak="0">
    <w:nsid w:val="71650A4A"/>
    <w:multiLevelType w:val="hybridMultilevel"/>
    <w:tmpl w:val="B442E510"/>
    <w:lvl w:ilvl="0" w:tplc="B3961630">
      <w:start w:val="14"/>
      <w:numFmt w:val="bullet"/>
      <w:lvlText w:val="-"/>
      <w:lvlJc w:val="left"/>
      <w:pPr>
        <w:ind w:left="765" w:hanging="360"/>
      </w:pPr>
      <w:rPr>
        <w:rFonts w:ascii="Times New Roman" w:eastAsia="Times New Roman" w:hAnsi="Times New Roman"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2" w15:restartNumberingAfterBreak="0">
    <w:nsid w:val="743F75C9"/>
    <w:multiLevelType w:val="hybridMultilevel"/>
    <w:tmpl w:val="05063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A655D3"/>
    <w:multiLevelType w:val="hybridMultilevel"/>
    <w:tmpl w:val="B05AF004"/>
    <w:lvl w:ilvl="0" w:tplc="52E217CA">
      <w:start w:val="1"/>
      <w:numFmt w:val="bullet"/>
      <w:pStyle w:val="ODOT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4" w15:restartNumberingAfterBreak="0">
    <w:nsid w:val="7C20259F"/>
    <w:multiLevelType w:val="hybridMultilevel"/>
    <w:tmpl w:val="27369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EE7E7B"/>
    <w:multiLevelType w:val="hybridMultilevel"/>
    <w:tmpl w:val="F894E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FE7259"/>
    <w:multiLevelType w:val="hybridMultilevel"/>
    <w:tmpl w:val="03DE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986903"/>
    <w:multiLevelType w:val="hybridMultilevel"/>
    <w:tmpl w:val="2204546A"/>
    <w:lvl w:ilvl="0" w:tplc="B606A24A">
      <w:start w:val="1"/>
      <w:numFmt w:val="bullet"/>
      <w:pStyle w:val="SHRPtable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F9A1BD9"/>
    <w:multiLevelType w:val="hybridMultilevel"/>
    <w:tmpl w:val="FB30E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4312548">
    <w:abstractNumId w:val="12"/>
  </w:num>
  <w:num w:numId="2" w16cid:durableId="279607151">
    <w:abstractNumId w:val="43"/>
  </w:num>
  <w:num w:numId="3" w16cid:durableId="2103185060">
    <w:abstractNumId w:val="40"/>
  </w:num>
  <w:num w:numId="4" w16cid:durableId="1777171076">
    <w:abstractNumId w:val="42"/>
  </w:num>
  <w:num w:numId="5" w16cid:durableId="477961396">
    <w:abstractNumId w:val="45"/>
  </w:num>
  <w:num w:numId="6" w16cid:durableId="117720775">
    <w:abstractNumId w:val="23"/>
  </w:num>
  <w:num w:numId="7" w16cid:durableId="1877156628">
    <w:abstractNumId w:val="9"/>
  </w:num>
  <w:num w:numId="8" w16cid:durableId="767501190">
    <w:abstractNumId w:val="39"/>
  </w:num>
  <w:num w:numId="9" w16cid:durableId="392587155">
    <w:abstractNumId w:val="41"/>
  </w:num>
  <w:num w:numId="10" w16cid:durableId="261574856">
    <w:abstractNumId w:val="47"/>
  </w:num>
  <w:num w:numId="11" w16cid:durableId="883830479">
    <w:abstractNumId w:val="10"/>
  </w:num>
  <w:num w:numId="12" w16cid:durableId="1454250046">
    <w:abstractNumId w:val="46"/>
  </w:num>
  <w:num w:numId="13" w16cid:durableId="1351108239">
    <w:abstractNumId w:val="48"/>
  </w:num>
  <w:num w:numId="14" w16cid:durableId="1883589418">
    <w:abstractNumId w:val="37"/>
  </w:num>
  <w:num w:numId="15" w16cid:durableId="1696617876">
    <w:abstractNumId w:val="0"/>
  </w:num>
  <w:num w:numId="16" w16cid:durableId="799424250">
    <w:abstractNumId w:val="11"/>
  </w:num>
  <w:num w:numId="17" w16cid:durableId="604651026">
    <w:abstractNumId w:val="27"/>
  </w:num>
  <w:num w:numId="18" w16cid:durableId="329867085">
    <w:abstractNumId w:val="6"/>
  </w:num>
  <w:num w:numId="19" w16cid:durableId="1205750281">
    <w:abstractNumId w:val="20"/>
  </w:num>
  <w:num w:numId="20" w16cid:durableId="690423703">
    <w:abstractNumId w:val="22"/>
  </w:num>
  <w:num w:numId="21" w16cid:durableId="2019037391">
    <w:abstractNumId w:val="2"/>
  </w:num>
  <w:num w:numId="22" w16cid:durableId="921375643">
    <w:abstractNumId w:val="21"/>
  </w:num>
  <w:num w:numId="23" w16cid:durableId="771129149">
    <w:abstractNumId w:val="14"/>
  </w:num>
  <w:num w:numId="24" w16cid:durableId="73938268">
    <w:abstractNumId w:val="4"/>
  </w:num>
  <w:num w:numId="25" w16cid:durableId="1270430623">
    <w:abstractNumId w:val="8"/>
  </w:num>
  <w:num w:numId="26" w16cid:durableId="652568732">
    <w:abstractNumId w:val="28"/>
  </w:num>
  <w:num w:numId="27" w16cid:durableId="1125781188">
    <w:abstractNumId w:val="35"/>
  </w:num>
  <w:num w:numId="28" w16cid:durableId="1188371614">
    <w:abstractNumId w:val="3"/>
  </w:num>
  <w:num w:numId="29" w16cid:durableId="1342509887">
    <w:abstractNumId w:val="44"/>
  </w:num>
  <w:num w:numId="30" w16cid:durableId="71392574">
    <w:abstractNumId w:val="38"/>
  </w:num>
  <w:num w:numId="31" w16cid:durableId="1528174454">
    <w:abstractNumId w:val="34"/>
  </w:num>
  <w:num w:numId="32" w16cid:durableId="1570336772">
    <w:abstractNumId w:val="16"/>
  </w:num>
  <w:num w:numId="33" w16cid:durableId="1272277288">
    <w:abstractNumId w:val="5"/>
  </w:num>
  <w:num w:numId="34" w16cid:durableId="583801209">
    <w:abstractNumId w:val="32"/>
  </w:num>
  <w:num w:numId="35" w16cid:durableId="11347100">
    <w:abstractNumId w:val="31"/>
  </w:num>
  <w:num w:numId="36" w16cid:durableId="930816937">
    <w:abstractNumId w:val="29"/>
  </w:num>
  <w:num w:numId="37" w16cid:durableId="932203403">
    <w:abstractNumId w:val="25"/>
  </w:num>
  <w:num w:numId="38" w16cid:durableId="193619665">
    <w:abstractNumId w:val="1"/>
  </w:num>
  <w:num w:numId="39" w16cid:durableId="439377385">
    <w:abstractNumId w:val="26"/>
  </w:num>
  <w:num w:numId="40" w16cid:durableId="1362973547">
    <w:abstractNumId w:val="36"/>
  </w:num>
  <w:num w:numId="41" w16cid:durableId="1120881705">
    <w:abstractNumId w:val="15"/>
  </w:num>
  <w:num w:numId="42" w16cid:durableId="1758475749">
    <w:abstractNumId w:val="30"/>
  </w:num>
  <w:num w:numId="43" w16cid:durableId="1315599903">
    <w:abstractNumId w:val="13"/>
  </w:num>
  <w:num w:numId="44" w16cid:durableId="776369545">
    <w:abstractNumId w:val="7"/>
    <w:lvlOverride w:ilvl="0">
      <w:startOverride w:val="1"/>
    </w:lvlOverride>
  </w:num>
  <w:num w:numId="45" w16cid:durableId="1383604140">
    <w:abstractNumId w:val="7"/>
  </w:num>
  <w:num w:numId="46" w16cid:durableId="562300534">
    <w:abstractNumId w:val="33"/>
  </w:num>
  <w:num w:numId="47" w16cid:durableId="1247572434">
    <w:abstractNumId w:val="18"/>
  </w:num>
  <w:num w:numId="48" w16cid:durableId="784663064">
    <w:abstractNumId w:val="19"/>
  </w:num>
  <w:num w:numId="49" w16cid:durableId="1444224671">
    <w:abstractNumId w:val="24"/>
  </w:num>
  <w:num w:numId="50" w16cid:durableId="9523290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EFB"/>
    <w:rsid w:val="00002440"/>
    <w:rsid w:val="000210D9"/>
    <w:rsid w:val="00053A37"/>
    <w:rsid w:val="000748AF"/>
    <w:rsid w:val="00077592"/>
    <w:rsid w:val="000A08E7"/>
    <w:rsid w:val="000B4342"/>
    <w:rsid w:val="000D4156"/>
    <w:rsid w:val="000E6EE7"/>
    <w:rsid w:val="000F61F5"/>
    <w:rsid w:val="0011201E"/>
    <w:rsid w:val="0011761C"/>
    <w:rsid w:val="001263C0"/>
    <w:rsid w:val="001329FB"/>
    <w:rsid w:val="001554C3"/>
    <w:rsid w:val="00165773"/>
    <w:rsid w:val="00196944"/>
    <w:rsid w:val="001A17D1"/>
    <w:rsid w:val="001A3A69"/>
    <w:rsid w:val="001A6E8F"/>
    <w:rsid w:val="001A7806"/>
    <w:rsid w:val="001C0492"/>
    <w:rsid w:val="001D0897"/>
    <w:rsid w:val="001D3D7E"/>
    <w:rsid w:val="001E3C79"/>
    <w:rsid w:val="001F3F4D"/>
    <w:rsid w:val="001F6156"/>
    <w:rsid w:val="00213840"/>
    <w:rsid w:val="0022332D"/>
    <w:rsid w:val="00234084"/>
    <w:rsid w:val="00246E70"/>
    <w:rsid w:val="002556BC"/>
    <w:rsid w:val="00267770"/>
    <w:rsid w:val="00271B4D"/>
    <w:rsid w:val="002948B7"/>
    <w:rsid w:val="002A7B45"/>
    <w:rsid w:val="002A7CD9"/>
    <w:rsid w:val="002C4DBA"/>
    <w:rsid w:val="002D2DE6"/>
    <w:rsid w:val="002D7E4E"/>
    <w:rsid w:val="002F2EEE"/>
    <w:rsid w:val="00310BB1"/>
    <w:rsid w:val="00312C17"/>
    <w:rsid w:val="00312D72"/>
    <w:rsid w:val="00316A18"/>
    <w:rsid w:val="00337E7D"/>
    <w:rsid w:val="003608F8"/>
    <w:rsid w:val="003615D2"/>
    <w:rsid w:val="00391D74"/>
    <w:rsid w:val="003C5363"/>
    <w:rsid w:val="003D077B"/>
    <w:rsid w:val="003D0B21"/>
    <w:rsid w:val="003D2439"/>
    <w:rsid w:val="003D53D7"/>
    <w:rsid w:val="003D59C9"/>
    <w:rsid w:val="003D6F11"/>
    <w:rsid w:val="003E6D5E"/>
    <w:rsid w:val="003E7AB5"/>
    <w:rsid w:val="003F174E"/>
    <w:rsid w:val="003F1844"/>
    <w:rsid w:val="003F6208"/>
    <w:rsid w:val="00405889"/>
    <w:rsid w:val="00461B96"/>
    <w:rsid w:val="00467848"/>
    <w:rsid w:val="00474B26"/>
    <w:rsid w:val="00481FBA"/>
    <w:rsid w:val="00485188"/>
    <w:rsid w:val="004B34E6"/>
    <w:rsid w:val="004B562D"/>
    <w:rsid w:val="004C3A7C"/>
    <w:rsid w:val="004C46B0"/>
    <w:rsid w:val="004D0547"/>
    <w:rsid w:val="004D10E4"/>
    <w:rsid w:val="004F15CA"/>
    <w:rsid w:val="004F6E61"/>
    <w:rsid w:val="0051322B"/>
    <w:rsid w:val="00514F3D"/>
    <w:rsid w:val="00516F8E"/>
    <w:rsid w:val="0051762B"/>
    <w:rsid w:val="00517CA0"/>
    <w:rsid w:val="005353A0"/>
    <w:rsid w:val="00543EA1"/>
    <w:rsid w:val="005546EE"/>
    <w:rsid w:val="00561EAB"/>
    <w:rsid w:val="00571909"/>
    <w:rsid w:val="005756E1"/>
    <w:rsid w:val="00581221"/>
    <w:rsid w:val="00581558"/>
    <w:rsid w:val="0058340E"/>
    <w:rsid w:val="00594A13"/>
    <w:rsid w:val="005A3D84"/>
    <w:rsid w:val="005B32E5"/>
    <w:rsid w:val="005C0BBA"/>
    <w:rsid w:val="005C1C0E"/>
    <w:rsid w:val="005D4BE2"/>
    <w:rsid w:val="005E2A03"/>
    <w:rsid w:val="005E4769"/>
    <w:rsid w:val="005E788A"/>
    <w:rsid w:val="005F2D6C"/>
    <w:rsid w:val="005F5FC9"/>
    <w:rsid w:val="005F64F8"/>
    <w:rsid w:val="00602141"/>
    <w:rsid w:val="00607D45"/>
    <w:rsid w:val="006116D4"/>
    <w:rsid w:val="00626B5C"/>
    <w:rsid w:val="00633228"/>
    <w:rsid w:val="00633D1C"/>
    <w:rsid w:val="00635417"/>
    <w:rsid w:val="0063588F"/>
    <w:rsid w:val="00635B56"/>
    <w:rsid w:val="0067430E"/>
    <w:rsid w:val="00675F60"/>
    <w:rsid w:val="006820F0"/>
    <w:rsid w:val="0069282A"/>
    <w:rsid w:val="00692AA9"/>
    <w:rsid w:val="0069327A"/>
    <w:rsid w:val="006B3C0F"/>
    <w:rsid w:val="006C08EB"/>
    <w:rsid w:val="006C6FAA"/>
    <w:rsid w:val="006D210A"/>
    <w:rsid w:val="006D6A6A"/>
    <w:rsid w:val="006E1714"/>
    <w:rsid w:val="006F313C"/>
    <w:rsid w:val="006F7862"/>
    <w:rsid w:val="00703491"/>
    <w:rsid w:val="007055D9"/>
    <w:rsid w:val="00721CA6"/>
    <w:rsid w:val="007252E0"/>
    <w:rsid w:val="00731811"/>
    <w:rsid w:val="00732B3F"/>
    <w:rsid w:val="00756EB8"/>
    <w:rsid w:val="00765FCB"/>
    <w:rsid w:val="0076788D"/>
    <w:rsid w:val="007844EC"/>
    <w:rsid w:val="00790681"/>
    <w:rsid w:val="007912EC"/>
    <w:rsid w:val="00793A6E"/>
    <w:rsid w:val="007A234E"/>
    <w:rsid w:val="007B4EAC"/>
    <w:rsid w:val="007C4CF6"/>
    <w:rsid w:val="007D3E16"/>
    <w:rsid w:val="007D442A"/>
    <w:rsid w:val="007E1F61"/>
    <w:rsid w:val="00810C9E"/>
    <w:rsid w:val="00815B48"/>
    <w:rsid w:val="00837888"/>
    <w:rsid w:val="00842E42"/>
    <w:rsid w:val="00843710"/>
    <w:rsid w:val="00852EFB"/>
    <w:rsid w:val="00853D7C"/>
    <w:rsid w:val="00864627"/>
    <w:rsid w:val="00873C98"/>
    <w:rsid w:val="00883D65"/>
    <w:rsid w:val="008A050A"/>
    <w:rsid w:val="008A5127"/>
    <w:rsid w:val="008A6108"/>
    <w:rsid w:val="008D2358"/>
    <w:rsid w:val="008D7C60"/>
    <w:rsid w:val="008E26CC"/>
    <w:rsid w:val="00902B3A"/>
    <w:rsid w:val="00914C98"/>
    <w:rsid w:val="00916F1E"/>
    <w:rsid w:val="0092687C"/>
    <w:rsid w:val="009364D8"/>
    <w:rsid w:val="00955393"/>
    <w:rsid w:val="00963B54"/>
    <w:rsid w:val="00976DBF"/>
    <w:rsid w:val="00982753"/>
    <w:rsid w:val="00982ED5"/>
    <w:rsid w:val="00991503"/>
    <w:rsid w:val="00996D16"/>
    <w:rsid w:val="009C523E"/>
    <w:rsid w:val="009C6050"/>
    <w:rsid w:val="009C6EBB"/>
    <w:rsid w:val="009D1861"/>
    <w:rsid w:val="009D4CA7"/>
    <w:rsid w:val="009E5128"/>
    <w:rsid w:val="00A158AA"/>
    <w:rsid w:val="00A225C1"/>
    <w:rsid w:val="00A2678A"/>
    <w:rsid w:val="00A270D4"/>
    <w:rsid w:val="00A2795B"/>
    <w:rsid w:val="00A300F5"/>
    <w:rsid w:val="00A37226"/>
    <w:rsid w:val="00A40D56"/>
    <w:rsid w:val="00A464C7"/>
    <w:rsid w:val="00A528BB"/>
    <w:rsid w:val="00A5649C"/>
    <w:rsid w:val="00A65A74"/>
    <w:rsid w:val="00A71180"/>
    <w:rsid w:val="00A73D2A"/>
    <w:rsid w:val="00A86083"/>
    <w:rsid w:val="00A97130"/>
    <w:rsid w:val="00AA2FF7"/>
    <w:rsid w:val="00AB285B"/>
    <w:rsid w:val="00AB452C"/>
    <w:rsid w:val="00AD365F"/>
    <w:rsid w:val="00AE7F67"/>
    <w:rsid w:val="00AF1E28"/>
    <w:rsid w:val="00AF4887"/>
    <w:rsid w:val="00B043A8"/>
    <w:rsid w:val="00B2783E"/>
    <w:rsid w:val="00B40B08"/>
    <w:rsid w:val="00B501C3"/>
    <w:rsid w:val="00B52C4E"/>
    <w:rsid w:val="00B70714"/>
    <w:rsid w:val="00C15D15"/>
    <w:rsid w:val="00C2355E"/>
    <w:rsid w:val="00C37FF9"/>
    <w:rsid w:val="00C44162"/>
    <w:rsid w:val="00C54071"/>
    <w:rsid w:val="00C6136E"/>
    <w:rsid w:val="00C647E2"/>
    <w:rsid w:val="00C6497F"/>
    <w:rsid w:val="00C763D9"/>
    <w:rsid w:val="00C80420"/>
    <w:rsid w:val="00C97CC0"/>
    <w:rsid w:val="00CA6147"/>
    <w:rsid w:val="00CC00A6"/>
    <w:rsid w:val="00CC38E5"/>
    <w:rsid w:val="00CC4FF2"/>
    <w:rsid w:val="00CC54C4"/>
    <w:rsid w:val="00CF140A"/>
    <w:rsid w:val="00D07AC1"/>
    <w:rsid w:val="00D12559"/>
    <w:rsid w:val="00D233A5"/>
    <w:rsid w:val="00D30138"/>
    <w:rsid w:val="00D42C80"/>
    <w:rsid w:val="00D502FD"/>
    <w:rsid w:val="00D62BEC"/>
    <w:rsid w:val="00D650DD"/>
    <w:rsid w:val="00D706B5"/>
    <w:rsid w:val="00D868D5"/>
    <w:rsid w:val="00D92D2E"/>
    <w:rsid w:val="00D96E9E"/>
    <w:rsid w:val="00DB3B79"/>
    <w:rsid w:val="00DB441F"/>
    <w:rsid w:val="00DB79E4"/>
    <w:rsid w:val="00DC0802"/>
    <w:rsid w:val="00DC4256"/>
    <w:rsid w:val="00DC4784"/>
    <w:rsid w:val="00DC6CC5"/>
    <w:rsid w:val="00DE248B"/>
    <w:rsid w:val="00DE2A95"/>
    <w:rsid w:val="00DE34EC"/>
    <w:rsid w:val="00DE3B5A"/>
    <w:rsid w:val="00DE6BB8"/>
    <w:rsid w:val="00DF1540"/>
    <w:rsid w:val="00DF517F"/>
    <w:rsid w:val="00E03A69"/>
    <w:rsid w:val="00E12A16"/>
    <w:rsid w:val="00E159D0"/>
    <w:rsid w:val="00E17E28"/>
    <w:rsid w:val="00E22F2F"/>
    <w:rsid w:val="00E269B3"/>
    <w:rsid w:val="00E272EC"/>
    <w:rsid w:val="00E30100"/>
    <w:rsid w:val="00E301DC"/>
    <w:rsid w:val="00E35E1A"/>
    <w:rsid w:val="00E67564"/>
    <w:rsid w:val="00E90913"/>
    <w:rsid w:val="00EB1CC6"/>
    <w:rsid w:val="00EB6341"/>
    <w:rsid w:val="00EC1761"/>
    <w:rsid w:val="00ED0B3E"/>
    <w:rsid w:val="00ED2B2D"/>
    <w:rsid w:val="00EE00E4"/>
    <w:rsid w:val="00EE3EFB"/>
    <w:rsid w:val="00EE4CB0"/>
    <w:rsid w:val="00F525FB"/>
    <w:rsid w:val="00F54502"/>
    <w:rsid w:val="00F73B3A"/>
    <w:rsid w:val="00F82F20"/>
    <w:rsid w:val="00F854D4"/>
    <w:rsid w:val="00FB159D"/>
    <w:rsid w:val="00FB5C1C"/>
    <w:rsid w:val="00FD065E"/>
    <w:rsid w:val="00FD2930"/>
    <w:rsid w:val="00FE263A"/>
    <w:rsid w:val="00FE40D1"/>
    <w:rsid w:val="00FE5F41"/>
    <w:rsid w:val="00FF2D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57BD34D"/>
  <w15:docId w15:val="{93546A0B-B64D-4FA3-93D4-69737D98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mic Sans MS" w:eastAsiaTheme="minorHAnsi" w:hAnsi="Comic Sans MS"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B5C"/>
    <w:rPr>
      <w:rFonts w:ascii="Times New Roman" w:hAnsi="Times New Roman"/>
    </w:rPr>
  </w:style>
  <w:style w:type="paragraph" w:styleId="Heading1">
    <w:name w:val="heading 1"/>
    <w:basedOn w:val="Heading2"/>
    <w:next w:val="Normal"/>
    <w:link w:val="Heading1Char"/>
    <w:uiPriority w:val="9"/>
    <w:qFormat/>
    <w:rsid w:val="00165773"/>
    <w:pPr>
      <w:pageBreakBefore w:val="0"/>
      <w:spacing w:before="480"/>
      <w:outlineLvl w:val="0"/>
    </w:pPr>
    <w:rPr>
      <w:bCs/>
      <w:smallCaps/>
      <w:color w:val="002060"/>
      <w:sz w:val="36"/>
      <w:szCs w:val="28"/>
    </w:rPr>
  </w:style>
  <w:style w:type="paragraph" w:styleId="Heading2">
    <w:name w:val="heading 2"/>
    <w:next w:val="Normal"/>
    <w:link w:val="Heading2Char"/>
    <w:uiPriority w:val="9"/>
    <w:unhideWhenUsed/>
    <w:qFormat/>
    <w:rsid w:val="00916F1E"/>
    <w:pPr>
      <w:keepNext/>
      <w:keepLines/>
      <w:pageBreakBefore/>
      <w:spacing w:before="240" w:after="480"/>
      <w:outlineLvl w:val="1"/>
    </w:pPr>
    <w:rPr>
      <w:rFonts w:ascii="Times New Roman" w:eastAsiaTheme="majorEastAsia" w:hAnsi="Times New Roman" w:cstheme="majorBidi"/>
      <w:b/>
      <w:color w:val="000000" w:themeColor="text1"/>
      <w:sz w:val="28"/>
      <w:szCs w:val="26"/>
    </w:rPr>
  </w:style>
  <w:style w:type="paragraph" w:styleId="Heading3">
    <w:name w:val="heading 3"/>
    <w:basedOn w:val="Normal"/>
    <w:next w:val="Normal"/>
    <w:link w:val="Heading3Char"/>
    <w:uiPriority w:val="9"/>
    <w:semiHidden/>
    <w:unhideWhenUsed/>
    <w:qFormat/>
    <w:rsid w:val="003F18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3EFB"/>
    <w:pPr>
      <w:tabs>
        <w:tab w:val="center" w:pos="4680"/>
        <w:tab w:val="right" w:pos="9360"/>
      </w:tabs>
      <w:spacing w:after="0"/>
    </w:pPr>
  </w:style>
  <w:style w:type="character" w:customStyle="1" w:styleId="HeaderChar">
    <w:name w:val="Header Char"/>
    <w:basedOn w:val="DefaultParagraphFont"/>
    <w:link w:val="Header"/>
    <w:uiPriority w:val="99"/>
    <w:rsid w:val="00EE3EFB"/>
  </w:style>
  <w:style w:type="paragraph" w:styleId="Footer">
    <w:name w:val="footer"/>
    <w:basedOn w:val="Normal"/>
    <w:link w:val="FooterChar"/>
    <w:uiPriority w:val="99"/>
    <w:unhideWhenUsed/>
    <w:rsid w:val="00EE3EFB"/>
    <w:pPr>
      <w:tabs>
        <w:tab w:val="center" w:pos="4680"/>
        <w:tab w:val="right" w:pos="9360"/>
      </w:tabs>
      <w:spacing w:after="0"/>
    </w:pPr>
  </w:style>
  <w:style w:type="character" w:customStyle="1" w:styleId="FooterChar">
    <w:name w:val="Footer Char"/>
    <w:basedOn w:val="DefaultParagraphFont"/>
    <w:link w:val="Footer"/>
    <w:uiPriority w:val="99"/>
    <w:rsid w:val="00EE3EFB"/>
  </w:style>
  <w:style w:type="paragraph" w:styleId="BalloonText">
    <w:name w:val="Balloon Text"/>
    <w:basedOn w:val="Normal"/>
    <w:link w:val="BalloonTextChar"/>
    <w:uiPriority w:val="99"/>
    <w:semiHidden/>
    <w:unhideWhenUsed/>
    <w:rsid w:val="00A3722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226"/>
    <w:rPr>
      <w:rFonts w:ascii="Tahoma" w:hAnsi="Tahoma" w:cs="Tahoma"/>
      <w:sz w:val="16"/>
      <w:szCs w:val="16"/>
    </w:rPr>
  </w:style>
  <w:style w:type="character" w:customStyle="1" w:styleId="Heading2Char">
    <w:name w:val="Heading 2 Char"/>
    <w:basedOn w:val="DefaultParagraphFont"/>
    <w:link w:val="Heading2"/>
    <w:uiPriority w:val="9"/>
    <w:rsid w:val="00916F1E"/>
    <w:rPr>
      <w:rFonts w:ascii="Times New Roman" w:eastAsiaTheme="majorEastAsia" w:hAnsi="Times New Roman" w:cstheme="majorBidi"/>
      <w:b/>
      <w:color w:val="000000" w:themeColor="text1"/>
      <w:sz w:val="28"/>
      <w:szCs w:val="26"/>
    </w:rPr>
  </w:style>
  <w:style w:type="paragraph" w:styleId="Title">
    <w:name w:val="Title"/>
    <w:basedOn w:val="Normal"/>
    <w:link w:val="TitleChar"/>
    <w:qFormat/>
    <w:rsid w:val="00A37226"/>
    <w:pPr>
      <w:overflowPunct w:val="0"/>
      <w:autoSpaceDE w:val="0"/>
      <w:autoSpaceDN w:val="0"/>
      <w:adjustRightInd w:val="0"/>
      <w:spacing w:after="0"/>
      <w:jc w:val="center"/>
    </w:pPr>
    <w:rPr>
      <w:rFonts w:eastAsia="Times New Roman" w:cs="Times New Roman"/>
      <w:b/>
      <w:smallCaps/>
      <w:sz w:val="36"/>
      <w:szCs w:val="20"/>
    </w:rPr>
  </w:style>
  <w:style w:type="character" w:customStyle="1" w:styleId="TitleChar">
    <w:name w:val="Title Char"/>
    <w:basedOn w:val="DefaultParagraphFont"/>
    <w:link w:val="Title"/>
    <w:rsid w:val="00A37226"/>
    <w:rPr>
      <w:rFonts w:ascii="Times New Roman" w:eastAsia="Times New Roman" w:hAnsi="Times New Roman" w:cs="Times New Roman"/>
      <w:b/>
      <w:smallCaps/>
      <w:sz w:val="36"/>
      <w:szCs w:val="20"/>
    </w:rPr>
  </w:style>
  <w:style w:type="paragraph" w:customStyle="1" w:styleId="ODOTtext">
    <w:name w:val="ODOT text"/>
    <w:qFormat/>
    <w:rsid w:val="00982ED5"/>
    <w:pPr>
      <w:spacing w:after="120"/>
    </w:pPr>
    <w:rPr>
      <w:rFonts w:ascii="Times New Roman" w:eastAsia="Times New Roman" w:hAnsi="Times New Roman" w:cs="Times New Roman"/>
      <w:bCs/>
      <w:sz w:val="20"/>
    </w:rPr>
  </w:style>
  <w:style w:type="paragraph" w:customStyle="1" w:styleId="QuoteHanging">
    <w:name w:val="Quote Hanging"/>
    <w:basedOn w:val="Normal"/>
    <w:rsid w:val="00982ED5"/>
    <w:pPr>
      <w:spacing w:after="120"/>
      <w:ind w:left="1440" w:right="720" w:hanging="720"/>
      <w:jc w:val="both"/>
    </w:pPr>
    <w:rPr>
      <w:rFonts w:ascii="Technical" w:eastAsia="Times New Roman" w:hAnsi="Technical" w:cs="Times New Roman"/>
      <w:i/>
    </w:rPr>
  </w:style>
  <w:style w:type="character" w:customStyle="1" w:styleId="Heading1Char">
    <w:name w:val="Heading 1 Char"/>
    <w:basedOn w:val="DefaultParagraphFont"/>
    <w:link w:val="Heading1"/>
    <w:uiPriority w:val="9"/>
    <w:rsid w:val="00165773"/>
    <w:rPr>
      <w:rFonts w:ascii="Times New Roman" w:eastAsiaTheme="majorEastAsia" w:hAnsi="Times New Roman" w:cstheme="majorBidi"/>
      <w:b/>
      <w:bCs/>
      <w:smallCaps/>
      <w:color w:val="002060"/>
      <w:sz w:val="36"/>
      <w:szCs w:val="28"/>
    </w:rPr>
  </w:style>
  <w:style w:type="paragraph" w:customStyle="1" w:styleId="Body">
    <w:name w:val="Body"/>
    <w:qFormat/>
    <w:rsid w:val="00D650DD"/>
    <w:pPr>
      <w:spacing w:before="120" w:after="0"/>
    </w:pPr>
    <w:rPr>
      <w:rFonts w:ascii="Times New Roman" w:hAnsi="Times New Roman" w:cs="Times New Roman"/>
      <w:bCs/>
    </w:rPr>
  </w:style>
  <w:style w:type="character" w:styleId="Hyperlink">
    <w:name w:val="Hyperlink"/>
    <w:basedOn w:val="DefaultParagraphFont"/>
    <w:uiPriority w:val="99"/>
    <w:unhideWhenUsed/>
    <w:rsid w:val="00E30100"/>
    <w:rPr>
      <w:color w:val="0000FF" w:themeColor="hyperlink"/>
      <w:u w:val="single"/>
    </w:rPr>
  </w:style>
  <w:style w:type="paragraph" w:customStyle="1" w:styleId="ODOTPGHeader">
    <w:name w:val="ODOT PG Header"/>
    <w:next w:val="ODOTPGtext"/>
    <w:qFormat/>
    <w:rsid w:val="001A17D1"/>
    <w:pPr>
      <w:keepNext/>
      <w:spacing w:before="240" w:after="240"/>
    </w:pPr>
    <w:rPr>
      <w:rFonts w:ascii="Times New Roman" w:eastAsia="Times New Roman" w:hAnsi="Times New Roman" w:cs="Times New Roman"/>
      <w:b/>
      <w:bCs/>
      <w:sz w:val="22"/>
    </w:rPr>
  </w:style>
  <w:style w:type="paragraph" w:customStyle="1" w:styleId="ODOTtextlastline">
    <w:name w:val="ODOT text last line"/>
    <w:basedOn w:val="ODOTtext"/>
    <w:qFormat/>
    <w:rsid w:val="00F854D4"/>
  </w:style>
  <w:style w:type="paragraph" w:customStyle="1" w:styleId="Slide">
    <w:name w:val="Slide"/>
    <w:qFormat/>
    <w:rsid w:val="00635417"/>
    <w:pPr>
      <w:spacing w:before="240" w:after="360"/>
      <w:jc w:val="center"/>
    </w:pPr>
    <w:rPr>
      <w:rFonts w:asciiTheme="minorHAnsi" w:hAnsiTheme="minorHAnsi"/>
    </w:rPr>
  </w:style>
  <w:style w:type="paragraph" w:customStyle="1" w:styleId="PageFooter">
    <w:name w:val="Page Footer"/>
    <w:basedOn w:val="Footer"/>
    <w:qFormat/>
    <w:rsid w:val="0092687C"/>
    <w:pPr>
      <w:suppressAutoHyphens/>
      <w:jc w:val="both"/>
    </w:pPr>
    <w:rPr>
      <w:rFonts w:asciiTheme="minorHAnsi" w:eastAsia="Calibri" w:hAnsiTheme="minorHAnsi" w:cs="Times New Roman"/>
      <w:color w:val="424244"/>
      <w:sz w:val="20"/>
      <w:szCs w:val="22"/>
    </w:rPr>
  </w:style>
  <w:style w:type="paragraph" w:customStyle="1" w:styleId="AbstractParagraph">
    <w:name w:val="Abstract Paragraph"/>
    <w:basedOn w:val="Normal"/>
    <w:rsid w:val="00D502FD"/>
    <w:pPr>
      <w:spacing w:after="240"/>
    </w:pPr>
    <w:rPr>
      <w:rFonts w:eastAsia="Times New Roman" w:cs="Times New Roman"/>
    </w:rPr>
  </w:style>
  <w:style w:type="paragraph" w:customStyle="1" w:styleId="ODOTintroheader">
    <w:name w:val="ODOT intro header"/>
    <w:basedOn w:val="ODOTtext"/>
    <w:qFormat/>
    <w:rsid w:val="005B32E5"/>
    <w:pPr>
      <w:spacing w:after="240"/>
    </w:pPr>
    <w:rPr>
      <w:b/>
      <w:sz w:val="28"/>
    </w:rPr>
  </w:style>
  <w:style w:type="paragraph" w:customStyle="1" w:styleId="ODOTPGtext">
    <w:name w:val="ODOT PG text"/>
    <w:basedOn w:val="ODOTintroheader"/>
    <w:qFormat/>
    <w:rsid w:val="00D502FD"/>
    <w:pPr>
      <w:jc w:val="both"/>
    </w:pPr>
    <w:rPr>
      <w:b w:val="0"/>
      <w:sz w:val="22"/>
    </w:rPr>
  </w:style>
  <w:style w:type="paragraph" w:customStyle="1" w:styleId="ODOTbullet">
    <w:name w:val="ODOT bullet"/>
    <w:basedOn w:val="ODOTtext"/>
    <w:qFormat/>
    <w:rsid w:val="00D502FD"/>
    <w:pPr>
      <w:numPr>
        <w:numId w:val="2"/>
      </w:numPr>
      <w:ind w:left="720"/>
    </w:pPr>
  </w:style>
  <w:style w:type="paragraph" w:customStyle="1" w:styleId="ODOTIntroHeading1">
    <w:name w:val="ODOT Intro Heading1"/>
    <w:next w:val="Normal"/>
    <w:link w:val="ODOTIntroHeading1Char"/>
    <w:qFormat/>
    <w:rsid w:val="00602141"/>
    <w:pPr>
      <w:pBdr>
        <w:bottom w:val="single" w:sz="12" w:space="1" w:color="1F497D" w:themeColor="text2"/>
      </w:pBdr>
      <w:spacing w:before="480" w:after="480"/>
    </w:pPr>
    <w:rPr>
      <w:rFonts w:ascii="Times New Roman" w:hAnsi="Times New Roman"/>
      <w:b/>
      <w:smallCaps/>
      <w:color w:val="1F497D" w:themeColor="text2"/>
      <w:sz w:val="32"/>
      <w:szCs w:val="44"/>
    </w:rPr>
  </w:style>
  <w:style w:type="character" w:customStyle="1" w:styleId="ODOTIntroHeading1Char">
    <w:name w:val="ODOT Intro Heading1 Char"/>
    <w:basedOn w:val="DefaultParagraphFont"/>
    <w:link w:val="ODOTIntroHeading1"/>
    <w:rsid w:val="00602141"/>
    <w:rPr>
      <w:rFonts w:ascii="Times New Roman" w:hAnsi="Times New Roman"/>
      <w:b/>
      <w:smallCaps/>
      <w:color w:val="1F497D" w:themeColor="text2"/>
      <w:sz w:val="32"/>
      <w:szCs w:val="44"/>
    </w:rPr>
  </w:style>
  <w:style w:type="paragraph" w:customStyle="1" w:styleId="blanklinewithtopborder">
    <w:name w:val="blank line with top border"/>
    <w:next w:val="ODOTPGtext"/>
    <w:qFormat/>
    <w:rsid w:val="007D3E16"/>
    <w:pPr>
      <w:pBdr>
        <w:top w:val="single" w:sz="4" w:space="1" w:color="auto"/>
      </w:pBdr>
      <w:spacing w:after="0"/>
    </w:pPr>
    <w:rPr>
      <w:rFonts w:ascii="Times New Roman" w:eastAsia="Times New Roman" w:hAnsi="Times New Roman" w:cs="Times New Roman"/>
      <w:bCs/>
      <w:sz w:val="22"/>
    </w:rPr>
  </w:style>
  <w:style w:type="paragraph" w:styleId="NoSpacing">
    <w:name w:val="No Spacing"/>
    <w:link w:val="NoSpacingChar"/>
    <w:uiPriority w:val="1"/>
    <w:qFormat/>
    <w:rsid w:val="00D62BEC"/>
    <w:pPr>
      <w:spacing w:after="0"/>
    </w:pPr>
    <w:rPr>
      <w:rFonts w:asciiTheme="minorHAnsi" w:eastAsiaTheme="minorEastAsia" w:hAnsiTheme="minorHAnsi"/>
      <w:sz w:val="22"/>
      <w:szCs w:val="22"/>
    </w:rPr>
  </w:style>
  <w:style w:type="character" w:customStyle="1" w:styleId="NoSpacingChar">
    <w:name w:val="No Spacing Char"/>
    <w:basedOn w:val="DefaultParagraphFont"/>
    <w:link w:val="NoSpacing"/>
    <w:uiPriority w:val="1"/>
    <w:rsid w:val="00D62BEC"/>
    <w:rPr>
      <w:rFonts w:asciiTheme="minorHAnsi" w:eastAsiaTheme="minorEastAsia" w:hAnsiTheme="minorHAnsi"/>
      <w:sz w:val="22"/>
      <w:szCs w:val="22"/>
    </w:rPr>
  </w:style>
  <w:style w:type="paragraph" w:customStyle="1" w:styleId="SHRPtablebullet">
    <w:name w:val="SHRP table bullet"/>
    <w:qFormat/>
    <w:rsid w:val="00955393"/>
    <w:pPr>
      <w:numPr>
        <w:numId w:val="10"/>
      </w:numPr>
      <w:spacing w:before="120" w:after="120"/>
      <w:ind w:left="360"/>
      <w:jc w:val="both"/>
    </w:pPr>
    <w:rPr>
      <w:rFonts w:asciiTheme="minorHAnsi" w:eastAsia="Times New Roman" w:hAnsiTheme="minorHAnsi" w:cstheme="minorHAnsi"/>
      <w:color w:val="000000" w:themeColor="text1"/>
      <w:sz w:val="20"/>
      <w:szCs w:val="20"/>
    </w:rPr>
  </w:style>
  <w:style w:type="paragraph" w:customStyle="1" w:styleId="StyleSHRPTableHeadingItalic">
    <w:name w:val="Style SHRP Table Heading + Italic"/>
    <w:basedOn w:val="Normal"/>
    <w:rsid w:val="00955393"/>
    <w:pPr>
      <w:keepNext/>
      <w:spacing w:before="120" w:after="120"/>
    </w:pPr>
    <w:rPr>
      <w:rFonts w:eastAsia="Times New Roman" w:cs="Times New Roman"/>
      <w:b/>
      <w:bCs/>
      <w:i/>
      <w:iCs/>
      <w:color w:val="FFFFFF" w:themeColor="background1"/>
      <w:sz w:val="22"/>
    </w:rPr>
  </w:style>
  <w:style w:type="character" w:customStyle="1" w:styleId="Heading3Char">
    <w:name w:val="Heading 3 Char"/>
    <w:basedOn w:val="DefaultParagraphFont"/>
    <w:link w:val="Heading3"/>
    <w:uiPriority w:val="9"/>
    <w:semiHidden/>
    <w:rsid w:val="003F1844"/>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3F1844"/>
    <w:pPr>
      <w:spacing w:before="100" w:beforeAutospacing="1" w:after="100" w:afterAutospacing="1"/>
    </w:pPr>
    <w:rPr>
      <w:rFonts w:eastAsia="Times New Roman" w:cs="Times New Roman"/>
    </w:rPr>
  </w:style>
  <w:style w:type="character" w:styleId="Emphasis">
    <w:name w:val="Emphasis"/>
    <w:basedOn w:val="DefaultParagraphFont"/>
    <w:uiPriority w:val="20"/>
    <w:qFormat/>
    <w:rsid w:val="003F1844"/>
    <w:rPr>
      <w:i/>
      <w:iCs/>
    </w:rPr>
  </w:style>
  <w:style w:type="table" w:styleId="TableGrid">
    <w:name w:val="Table Grid"/>
    <w:basedOn w:val="TableNormal"/>
    <w:uiPriority w:val="59"/>
    <w:rsid w:val="007E1F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7E1F61"/>
  </w:style>
  <w:style w:type="paragraph" w:customStyle="1" w:styleId="Heading2Narrative">
    <w:name w:val="Heading 2 Narrative"/>
    <w:basedOn w:val="Normal"/>
    <w:link w:val="Heading2NarrativeChar"/>
    <w:rsid w:val="001A6E8F"/>
    <w:pPr>
      <w:spacing w:before="120" w:after="120"/>
      <w:ind w:left="720"/>
      <w:jc w:val="both"/>
    </w:pPr>
    <w:rPr>
      <w:rFonts w:ascii="Arial Narrow" w:eastAsia="Times New Roman" w:hAnsi="Arial Narrow" w:cs="Times New Roman"/>
      <w:sz w:val="22"/>
      <w:szCs w:val="20"/>
    </w:rPr>
  </w:style>
  <w:style w:type="character" w:customStyle="1" w:styleId="Heading2NarrativeChar">
    <w:name w:val="Heading 2 Narrative Char"/>
    <w:basedOn w:val="DefaultParagraphFont"/>
    <w:link w:val="Heading2Narrative"/>
    <w:rsid w:val="001A6E8F"/>
    <w:rPr>
      <w:rFonts w:ascii="Arial Narrow" w:eastAsia="Times New Roman" w:hAnsi="Arial Narrow" w:cs="Times New Roman"/>
      <w:sz w:val="22"/>
      <w:szCs w:val="20"/>
    </w:rPr>
  </w:style>
  <w:style w:type="paragraph" w:customStyle="1" w:styleId="ODOTPGbullet">
    <w:name w:val="ODOT PG bullet"/>
    <w:basedOn w:val="ODOTbullet"/>
    <w:qFormat/>
    <w:rsid w:val="00FE40D1"/>
    <w:pPr>
      <w:jc w:val="both"/>
    </w:pPr>
    <w:rPr>
      <w:sz w:val="22"/>
      <w:szCs w:val="22"/>
    </w:rPr>
  </w:style>
  <w:style w:type="paragraph" w:customStyle="1" w:styleId="ODOTbullet2">
    <w:name w:val="ODOT bullet 2"/>
    <w:basedOn w:val="ODOTbullet"/>
    <w:qFormat/>
    <w:rsid w:val="00731811"/>
    <w:pPr>
      <w:numPr>
        <w:numId w:val="43"/>
      </w:numPr>
      <w:ind w:left="1124"/>
    </w:pPr>
  </w:style>
  <w:style w:type="paragraph" w:customStyle="1" w:styleId="ODOTquestion">
    <w:name w:val="ODOT question"/>
    <w:basedOn w:val="ODOTPGtext"/>
    <w:qFormat/>
    <w:rsid w:val="00C15D15"/>
    <w:pPr>
      <w:spacing w:after="1440"/>
    </w:pPr>
    <w:rPr>
      <w:i/>
    </w:rPr>
  </w:style>
  <w:style w:type="paragraph" w:customStyle="1" w:styleId="ODOTNumberedList">
    <w:name w:val="ODOT Numbered List"/>
    <w:basedOn w:val="ODOTtext"/>
    <w:qFormat/>
    <w:rsid w:val="00DB79E4"/>
    <w:pPr>
      <w:numPr>
        <w:numId w:val="44"/>
      </w:numPr>
      <w:ind w:left="360"/>
    </w:pPr>
  </w:style>
  <w:style w:type="paragraph" w:customStyle="1" w:styleId="ODOTTabletext">
    <w:name w:val="ODOT Table text"/>
    <w:basedOn w:val="ODOTtext"/>
    <w:qFormat/>
    <w:rsid w:val="002D2DE6"/>
    <w:pPr>
      <w:spacing w:before="60" w:after="60"/>
    </w:pPr>
    <w:rPr>
      <w:rFonts w:asciiTheme="minorHAnsi" w:hAnsiTheme="minorHAnsi"/>
      <w:sz w:val="16"/>
    </w:rPr>
  </w:style>
  <w:style w:type="paragraph" w:customStyle="1" w:styleId="ODOTtablebullet">
    <w:name w:val="ODOT table bullet"/>
    <w:basedOn w:val="ODOTTabletext"/>
    <w:qFormat/>
    <w:rsid w:val="002D2DE6"/>
    <w:pPr>
      <w:numPr>
        <w:numId w:val="49"/>
      </w:numPr>
      <w:ind w:left="216" w:hanging="216"/>
    </w:pPr>
  </w:style>
  <w:style w:type="paragraph" w:customStyle="1" w:styleId="ODOTtablebullet2">
    <w:name w:val="ODOT table bullet 2"/>
    <w:basedOn w:val="ODOTbullet"/>
    <w:qFormat/>
    <w:rsid w:val="002D2DE6"/>
    <w:pPr>
      <w:numPr>
        <w:numId w:val="0"/>
      </w:numPr>
      <w:spacing w:before="60" w:after="60"/>
      <w:ind w:left="576" w:hanging="216"/>
    </w:pPr>
    <w:rPr>
      <w:rFonts w:asciiTheme="minorHAnsi" w:hAnsiTheme="minorHAnsi"/>
      <w:sz w:val="16"/>
    </w:rPr>
  </w:style>
  <w:style w:type="paragraph" w:styleId="ListParagraph">
    <w:name w:val="List Paragraph"/>
    <w:basedOn w:val="Normal"/>
    <w:uiPriority w:val="34"/>
    <w:qFormat/>
    <w:rsid w:val="00AB285B"/>
    <w:pPr>
      <w:spacing w:after="0"/>
      <w:ind w:left="720"/>
    </w:pPr>
    <w:rPr>
      <w:rFonts w:ascii="Calibri" w:hAnsi="Calibri" w:cs="Times New Roman"/>
      <w:sz w:val="22"/>
      <w:szCs w:val="22"/>
    </w:rPr>
  </w:style>
  <w:style w:type="paragraph" w:styleId="Revision">
    <w:name w:val="Revision"/>
    <w:hidden/>
    <w:uiPriority w:val="99"/>
    <w:semiHidden/>
    <w:rsid w:val="003C5363"/>
    <w:pPr>
      <w:spacing w:after="0"/>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41648">
      <w:bodyDiv w:val="1"/>
      <w:marLeft w:val="0"/>
      <w:marRight w:val="0"/>
      <w:marTop w:val="0"/>
      <w:marBottom w:val="0"/>
      <w:divBdr>
        <w:top w:val="none" w:sz="0" w:space="0" w:color="auto"/>
        <w:left w:val="none" w:sz="0" w:space="0" w:color="auto"/>
        <w:bottom w:val="none" w:sz="0" w:space="0" w:color="auto"/>
        <w:right w:val="none" w:sz="0" w:space="0" w:color="auto"/>
      </w:divBdr>
      <w:divsChild>
        <w:div w:id="628316240">
          <w:marLeft w:val="806"/>
          <w:marRight w:val="0"/>
          <w:marTop w:val="60"/>
          <w:marBottom w:val="60"/>
          <w:divBdr>
            <w:top w:val="none" w:sz="0" w:space="0" w:color="auto"/>
            <w:left w:val="none" w:sz="0" w:space="0" w:color="auto"/>
            <w:bottom w:val="none" w:sz="0" w:space="0" w:color="auto"/>
            <w:right w:val="none" w:sz="0" w:space="0" w:color="auto"/>
          </w:divBdr>
        </w:div>
        <w:div w:id="319190333">
          <w:marLeft w:val="806"/>
          <w:marRight w:val="0"/>
          <w:marTop w:val="60"/>
          <w:marBottom w:val="60"/>
          <w:divBdr>
            <w:top w:val="none" w:sz="0" w:space="0" w:color="auto"/>
            <w:left w:val="none" w:sz="0" w:space="0" w:color="auto"/>
            <w:bottom w:val="none" w:sz="0" w:space="0" w:color="auto"/>
            <w:right w:val="none" w:sz="0" w:space="0" w:color="auto"/>
          </w:divBdr>
        </w:div>
        <w:div w:id="278025983">
          <w:marLeft w:val="806"/>
          <w:marRight w:val="0"/>
          <w:marTop w:val="60"/>
          <w:marBottom w:val="60"/>
          <w:divBdr>
            <w:top w:val="none" w:sz="0" w:space="0" w:color="auto"/>
            <w:left w:val="none" w:sz="0" w:space="0" w:color="auto"/>
            <w:bottom w:val="none" w:sz="0" w:space="0" w:color="auto"/>
            <w:right w:val="none" w:sz="0" w:space="0" w:color="auto"/>
          </w:divBdr>
        </w:div>
      </w:divsChild>
    </w:div>
    <w:div w:id="504243606">
      <w:bodyDiv w:val="1"/>
      <w:marLeft w:val="0"/>
      <w:marRight w:val="0"/>
      <w:marTop w:val="0"/>
      <w:marBottom w:val="0"/>
      <w:divBdr>
        <w:top w:val="none" w:sz="0" w:space="0" w:color="auto"/>
        <w:left w:val="none" w:sz="0" w:space="0" w:color="auto"/>
        <w:bottom w:val="none" w:sz="0" w:space="0" w:color="auto"/>
        <w:right w:val="none" w:sz="0" w:space="0" w:color="auto"/>
      </w:divBdr>
      <w:divsChild>
        <w:div w:id="1842501973">
          <w:marLeft w:val="806"/>
          <w:marRight w:val="0"/>
          <w:marTop w:val="60"/>
          <w:marBottom w:val="60"/>
          <w:divBdr>
            <w:top w:val="none" w:sz="0" w:space="0" w:color="auto"/>
            <w:left w:val="none" w:sz="0" w:space="0" w:color="auto"/>
            <w:bottom w:val="none" w:sz="0" w:space="0" w:color="auto"/>
            <w:right w:val="none" w:sz="0" w:space="0" w:color="auto"/>
          </w:divBdr>
        </w:div>
        <w:div w:id="393551605">
          <w:marLeft w:val="806"/>
          <w:marRight w:val="0"/>
          <w:marTop w:val="60"/>
          <w:marBottom w:val="60"/>
          <w:divBdr>
            <w:top w:val="none" w:sz="0" w:space="0" w:color="auto"/>
            <w:left w:val="none" w:sz="0" w:space="0" w:color="auto"/>
            <w:bottom w:val="none" w:sz="0" w:space="0" w:color="auto"/>
            <w:right w:val="none" w:sz="0" w:space="0" w:color="auto"/>
          </w:divBdr>
        </w:div>
        <w:div w:id="1872066699">
          <w:marLeft w:val="806"/>
          <w:marRight w:val="0"/>
          <w:marTop w:val="60"/>
          <w:marBottom w:val="60"/>
          <w:divBdr>
            <w:top w:val="none" w:sz="0" w:space="0" w:color="auto"/>
            <w:left w:val="none" w:sz="0" w:space="0" w:color="auto"/>
            <w:bottom w:val="none" w:sz="0" w:space="0" w:color="auto"/>
            <w:right w:val="none" w:sz="0" w:space="0" w:color="auto"/>
          </w:divBdr>
        </w:div>
      </w:divsChild>
    </w:div>
    <w:div w:id="535124851">
      <w:bodyDiv w:val="1"/>
      <w:marLeft w:val="0"/>
      <w:marRight w:val="0"/>
      <w:marTop w:val="0"/>
      <w:marBottom w:val="0"/>
      <w:divBdr>
        <w:top w:val="none" w:sz="0" w:space="0" w:color="auto"/>
        <w:left w:val="none" w:sz="0" w:space="0" w:color="auto"/>
        <w:bottom w:val="none" w:sz="0" w:space="0" w:color="auto"/>
        <w:right w:val="none" w:sz="0" w:space="0" w:color="auto"/>
      </w:divBdr>
      <w:divsChild>
        <w:div w:id="373434736">
          <w:marLeft w:val="360"/>
          <w:marRight w:val="0"/>
          <w:marTop w:val="120"/>
          <w:marBottom w:val="120"/>
          <w:divBdr>
            <w:top w:val="none" w:sz="0" w:space="0" w:color="auto"/>
            <w:left w:val="none" w:sz="0" w:space="0" w:color="auto"/>
            <w:bottom w:val="none" w:sz="0" w:space="0" w:color="auto"/>
            <w:right w:val="none" w:sz="0" w:space="0" w:color="auto"/>
          </w:divBdr>
        </w:div>
        <w:div w:id="929850770">
          <w:marLeft w:val="360"/>
          <w:marRight w:val="0"/>
          <w:marTop w:val="120"/>
          <w:marBottom w:val="120"/>
          <w:divBdr>
            <w:top w:val="none" w:sz="0" w:space="0" w:color="auto"/>
            <w:left w:val="none" w:sz="0" w:space="0" w:color="auto"/>
            <w:bottom w:val="none" w:sz="0" w:space="0" w:color="auto"/>
            <w:right w:val="none" w:sz="0" w:space="0" w:color="auto"/>
          </w:divBdr>
        </w:div>
        <w:div w:id="327364414">
          <w:marLeft w:val="360"/>
          <w:marRight w:val="0"/>
          <w:marTop w:val="120"/>
          <w:marBottom w:val="120"/>
          <w:divBdr>
            <w:top w:val="none" w:sz="0" w:space="0" w:color="auto"/>
            <w:left w:val="none" w:sz="0" w:space="0" w:color="auto"/>
            <w:bottom w:val="none" w:sz="0" w:space="0" w:color="auto"/>
            <w:right w:val="none" w:sz="0" w:space="0" w:color="auto"/>
          </w:divBdr>
        </w:div>
        <w:div w:id="201720085">
          <w:marLeft w:val="360"/>
          <w:marRight w:val="0"/>
          <w:marTop w:val="120"/>
          <w:marBottom w:val="120"/>
          <w:divBdr>
            <w:top w:val="none" w:sz="0" w:space="0" w:color="auto"/>
            <w:left w:val="none" w:sz="0" w:space="0" w:color="auto"/>
            <w:bottom w:val="none" w:sz="0" w:space="0" w:color="auto"/>
            <w:right w:val="none" w:sz="0" w:space="0" w:color="auto"/>
          </w:divBdr>
        </w:div>
        <w:div w:id="1989704877">
          <w:marLeft w:val="360"/>
          <w:marRight w:val="0"/>
          <w:marTop w:val="120"/>
          <w:marBottom w:val="120"/>
          <w:divBdr>
            <w:top w:val="none" w:sz="0" w:space="0" w:color="auto"/>
            <w:left w:val="none" w:sz="0" w:space="0" w:color="auto"/>
            <w:bottom w:val="none" w:sz="0" w:space="0" w:color="auto"/>
            <w:right w:val="none" w:sz="0" w:space="0" w:color="auto"/>
          </w:divBdr>
        </w:div>
        <w:div w:id="1400322801">
          <w:marLeft w:val="360"/>
          <w:marRight w:val="0"/>
          <w:marTop w:val="120"/>
          <w:marBottom w:val="120"/>
          <w:divBdr>
            <w:top w:val="none" w:sz="0" w:space="0" w:color="auto"/>
            <w:left w:val="none" w:sz="0" w:space="0" w:color="auto"/>
            <w:bottom w:val="none" w:sz="0" w:space="0" w:color="auto"/>
            <w:right w:val="none" w:sz="0" w:space="0" w:color="auto"/>
          </w:divBdr>
        </w:div>
        <w:div w:id="1190803170">
          <w:marLeft w:val="360"/>
          <w:marRight w:val="0"/>
          <w:marTop w:val="120"/>
          <w:marBottom w:val="120"/>
          <w:divBdr>
            <w:top w:val="none" w:sz="0" w:space="0" w:color="auto"/>
            <w:left w:val="none" w:sz="0" w:space="0" w:color="auto"/>
            <w:bottom w:val="none" w:sz="0" w:space="0" w:color="auto"/>
            <w:right w:val="none" w:sz="0" w:space="0" w:color="auto"/>
          </w:divBdr>
        </w:div>
      </w:divsChild>
    </w:div>
    <w:div w:id="1014653365">
      <w:bodyDiv w:val="1"/>
      <w:marLeft w:val="0"/>
      <w:marRight w:val="0"/>
      <w:marTop w:val="0"/>
      <w:marBottom w:val="0"/>
      <w:divBdr>
        <w:top w:val="none" w:sz="0" w:space="0" w:color="auto"/>
        <w:left w:val="none" w:sz="0" w:space="0" w:color="auto"/>
        <w:bottom w:val="none" w:sz="0" w:space="0" w:color="auto"/>
        <w:right w:val="none" w:sz="0" w:space="0" w:color="auto"/>
      </w:divBdr>
    </w:div>
    <w:div w:id="1470902176">
      <w:bodyDiv w:val="1"/>
      <w:marLeft w:val="0"/>
      <w:marRight w:val="0"/>
      <w:marTop w:val="0"/>
      <w:marBottom w:val="0"/>
      <w:divBdr>
        <w:top w:val="none" w:sz="0" w:space="0" w:color="auto"/>
        <w:left w:val="none" w:sz="0" w:space="0" w:color="auto"/>
        <w:bottom w:val="none" w:sz="0" w:space="0" w:color="auto"/>
        <w:right w:val="none" w:sz="0" w:space="0" w:color="auto"/>
      </w:divBdr>
    </w:div>
    <w:div w:id="1885369840">
      <w:bodyDiv w:val="1"/>
      <w:marLeft w:val="0"/>
      <w:marRight w:val="0"/>
      <w:marTop w:val="0"/>
      <w:marBottom w:val="0"/>
      <w:divBdr>
        <w:top w:val="none" w:sz="0" w:space="0" w:color="auto"/>
        <w:left w:val="none" w:sz="0" w:space="0" w:color="auto"/>
        <w:bottom w:val="none" w:sz="0" w:space="0" w:color="auto"/>
        <w:right w:val="none" w:sz="0" w:space="0" w:color="auto"/>
      </w:divBdr>
      <w:divsChild>
        <w:div w:id="177276107">
          <w:marLeft w:val="0"/>
          <w:marRight w:val="0"/>
          <w:marTop w:val="0"/>
          <w:marBottom w:val="0"/>
          <w:divBdr>
            <w:top w:val="none" w:sz="0" w:space="0" w:color="auto"/>
            <w:left w:val="none" w:sz="0" w:space="0" w:color="auto"/>
            <w:bottom w:val="none" w:sz="0" w:space="0" w:color="auto"/>
            <w:right w:val="none" w:sz="0" w:space="0" w:color="auto"/>
          </w:divBdr>
          <w:divsChild>
            <w:div w:id="824323923">
              <w:marLeft w:val="0"/>
              <w:marRight w:val="0"/>
              <w:marTop w:val="0"/>
              <w:marBottom w:val="0"/>
              <w:divBdr>
                <w:top w:val="none" w:sz="0" w:space="0" w:color="auto"/>
                <w:left w:val="none" w:sz="0" w:space="0" w:color="auto"/>
                <w:bottom w:val="none" w:sz="0" w:space="0" w:color="auto"/>
                <w:right w:val="none" w:sz="0" w:space="0" w:color="auto"/>
              </w:divBdr>
              <w:divsChild>
                <w:div w:id="339431014">
                  <w:marLeft w:val="0"/>
                  <w:marRight w:val="0"/>
                  <w:marTop w:val="0"/>
                  <w:marBottom w:val="0"/>
                  <w:divBdr>
                    <w:top w:val="none" w:sz="0" w:space="0" w:color="auto"/>
                    <w:left w:val="none" w:sz="0" w:space="0" w:color="auto"/>
                    <w:bottom w:val="none" w:sz="0" w:space="0" w:color="auto"/>
                    <w:right w:val="none" w:sz="0" w:space="0" w:color="auto"/>
                  </w:divBdr>
                  <w:divsChild>
                    <w:div w:id="1762792793">
                      <w:marLeft w:val="0"/>
                      <w:marRight w:val="0"/>
                      <w:marTop w:val="0"/>
                      <w:marBottom w:val="0"/>
                      <w:divBdr>
                        <w:top w:val="none" w:sz="0" w:space="0" w:color="auto"/>
                        <w:left w:val="none" w:sz="0" w:space="0" w:color="auto"/>
                        <w:bottom w:val="none" w:sz="0" w:space="0" w:color="auto"/>
                        <w:right w:val="none" w:sz="0" w:space="0" w:color="auto"/>
                      </w:divBdr>
                      <w:divsChild>
                        <w:div w:id="691150189">
                          <w:marLeft w:val="0"/>
                          <w:marRight w:val="0"/>
                          <w:marTop w:val="0"/>
                          <w:marBottom w:val="0"/>
                          <w:divBdr>
                            <w:top w:val="none" w:sz="0" w:space="0" w:color="auto"/>
                            <w:left w:val="none" w:sz="0" w:space="0" w:color="auto"/>
                            <w:bottom w:val="none" w:sz="0" w:space="0" w:color="auto"/>
                            <w:right w:val="none" w:sz="0" w:space="0" w:color="auto"/>
                          </w:divBdr>
                          <w:divsChild>
                            <w:div w:id="111899580">
                              <w:marLeft w:val="0"/>
                              <w:marRight w:val="0"/>
                              <w:marTop w:val="0"/>
                              <w:marBottom w:val="0"/>
                              <w:divBdr>
                                <w:top w:val="none" w:sz="0" w:space="0" w:color="auto"/>
                                <w:left w:val="none" w:sz="0" w:space="0" w:color="auto"/>
                                <w:bottom w:val="none" w:sz="0" w:space="0" w:color="auto"/>
                                <w:right w:val="none" w:sz="0" w:space="0" w:color="auto"/>
                              </w:divBdr>
                              <w:divsChild>
                                <w:div w:id="1659310041">
                                  <w:marLeft w:val="0"/>
                                  <w:marRight w:val="0"/>
                                  <w:marTop w:val="0"/>
                                  <w:marBottom w:val="0"/>
                                  <w:divBdr>
                                    <w:top w:val="none" w:sz="0" w:space="0" w:color="auto"/>
                                    <w:left w:val="none" w:sz="0" w:space="0" w:color="auto"/>
                                    <w:bottom w:val="none" w:sz="0" w:space="0" w:color="auto"/>
                                    <w:right w:val="none" w:sz="0" w:space="0" w:color="auto"/>
                                  </w:divBdr>
                                  <w:divsChild>
                                    <w:div w:id="88291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98.png"/><Relationship Id="rId21" Type="http://schemas.openxmlformats.org/officeDocument/2006/relationships/footer" Target="footer3.xm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header" Target="header5.xml"/><Relationship Id="rId89" Type="http://schemas.openxmlformats.org/officeDocument/2006/relationships/image" Target="media/image70.png"/><Relationship Id="rId112" Type="http://schemas.openxmlformats.org/officeDocument/2006/relationships/image" Target="media/image93.png"/><Relationship Id="rId16" Type="http://schemas.openxmlformats.org/officeDocument/2006/relationships/image" Target="media/image5.png"/><Relationship Id="rId107" Type="http://schemas.openxmlformats.org/officeDocument/2006/relationships/image" Target="media/image88.png"/><Relationship Id="rId11" Type="http://schemas.openxmlformats.org/officeDocument/2006/relationships/hyperlink" Target="http://www.google.com/url?sa=i&amp;rct=j&amp;q=&amp;esrc=s&amp;frm=1&amp;source=images&amp;cd=&amp;cad=rja&amp;uact=8&amp;docid=GqBp6u1NNCirLM&amp;tbnid=9nZXt79T5zj4qM:&amp;ved=0CAUQjRw&amp;url=http://www.dot.state.oh.us/Divisions/Communications/Pages/OdotImageLibrary.aspx&amp;ei=EhO0U73lGYOcqAb9zYCoCg&amp;bvm=bv.70138588,d.ZGU&amp;psig=AFQjCNFwRoCR4lOV_6omNgpmC_NO2tgkIg&amp;ust=1404396688668274"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3.pn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4.png"/><Relationship Id="rId118" Type="http://schemas.openxmlformats.org/officeDocument/2006/relationships/header" Target="header6.xml"/><Relationship Id="rId80" Type="http://schemas.openxmlformats.org/officeDocument/2006/relationships/image" Target="media/image65.png"/><Relationship Id="rId85" Type="http://schemas.openxmlformats.org/officeDocument/2006/relationships/footer" Target="footer4.xml"/><Relationship Id="rId12" Type="http://schemas.openxmlformats.org/officeDocument/2006/relationships/image" Target="media/image3.gif"/><Relationship Id="rId17" Type="http://schemas.openxmlformats.org/officeDocument/2006/relationships/image" Target="media/image6.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4.png"/><Relationship Id="rId108" Type="http://schemas.openxmlformats.org/officeDocument/2006/relationships/image" Target="media/image89.png"/><Relationship Id="rId124" Type="http://schemas.openxmlformats.org/officeDocument/2006/relationships/customXml" Target="../customXml/item2.xml"/><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5.png"/><Relationship Id="rId119" Type="http://schemas.openxmlformats.org/officeDocument/2006/relationships/header" Target="header7.xml"/><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footer" Target="footer5.xml"/><Relationship Id="rId13" Type="http://schemas.openxmlformats.org/officeDocument/2006/relationships/header" Target="header1.xml"/><Relationship Id="rId18" Type="http://schemas.openxmlformats.org/officeDocument/2006/relationships/header" Target="header2.xml"/><Relationship Id="rId39" Type="http://schemas.openxmlformats.org/officeDocument/2006/relationships/image" Target="media/image24.png"/><Relationship Id="rId109" Type="http://schemas.openxmlformats.org/officeDocument/2006/relationships/image" Target="media/image90.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footer" Target="footer6.xml"/><Relationship Id="rId125"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png"/><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header" Target="header3.xml"/><Relationship Id="rId14" Type="http://schemas.openxmlformats.org/officeDocument/2006/relationships/footer" Target="footer1.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customXml" Target="../customXml/item4.xml"/><Relationship Id="rId8" Type="http://schemas.openxmlformats.org/officeDocument/2006/relationships/image" Target="media/image1.gif"/><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footer" Target="footer7.xm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97.png"/><Relationship Id="rId20" Type="http://schemas.openxmlformats.org/officeDocument/2006/relationships/footer" Target="footer2.xml"/><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header" Target="header4.xml"/><Relationship Id="rId88" Type="http://schemas.openxmlformats.org/officeDocument/2006/relationships/image" Target="media/image69.png"/><Relationship Id="rId111" Type="http://schemas.openxmlformats.org/officeDocument/2006/relationships/image" Target="media/image92.png"/><Relationship Id="rId15" Type="http://schemas.openxmlformats.org/officeDocument/2006/relationships/image" Target="media/image4.png"/><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87.png"/><Relationship Id="rId10" Type="http://schemas.openxmlformats.org/officeDocument/2006/relationships/image" Target="cid:image002.png@01CFF46A.27CF9520" TargetMode="Externa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0179A73D4263745985CBBCA863D425C" ma:contentTypeVersion="1" ma:contentTypeDescription="Create a new document." ma:contentTypeScope="" ma:versionID="c4f6cc6abd000ae5c45ee28ff30af95a">
  <xsd:schema xmlns:xsd="http://www.w3.org/2001/XMLSchema" xmlns:xs="http://www.w3.org/2001/XMLSchema" xmlns:p="http://schemas.microsoft.com/office/2006/metadata/properties" xmlns:ns2="cdf5cfbf-cf86-4eb7-ac31-a9fd0075546e" targetNamespace="http://schemas.microsoft.com/office/2006/metadata/properties" ma:root="true" ma:fieldsID="ae4f6091837069fb0bab1d2cfdd18ada" ns2:_="">
    <xsd:import namespace="cdf5cfbf-cf86-4eb7-ac31-a9fd0075546e"/>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f5cfbf-cf86-4eb7-ac31-a9fd0075546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0C5B43-D0D1-4A11-86EA-02E5AF0892D7}">
  <ds:schemaRefs>
    <ds:schemaRef ds:uri="http://schemas.openxmlformats.org/officeDocument/2006/bibliography"/>
  </ds:schemaRefs>
</ds:datastoreItem>
</file>

<file path=customXml/itemProps2.xml><?xml version="1.0" encoding="utf-8"?>
<ds:datastoreItem xmlns:ds="http://schemas.openxmlformats.org/officeDocument/2006/customXml" ds:itemID="{6D23AC92-1971-40AD-9FAE-CC0DFE037D43}"/>
</file>

<file path=customXml/itemProps3.xml><?xml version="1.0" encoding="utf-8"?>
<ds:datastoreItem xmlns:ds="http://schemas.openxmlformats.org/officeDocument/2006/customXml" ds:itemID="{5A205C58-4EF7-46A1-946D-0B160278699C}"/>
</file>

<file path=customXml/itemProps4.xml><?xml version="1.0" encoding="utf-8"?>
<ds:datastoreItem xmlns:ds="http://schemas.openxmlformats.org/officeDocument/2006/customXml" ds:itemID="{3DC80DA5-969D-4DBB-B282-294BC2EC1353}"/>
</file>

<file path=docProps/app.xml><?xml version="1.0" encoding="utf-8"?>
<Properties xmlns="http://schemas.openxmlformats.org/officeDocument/2006/extended-properties" xmlns:vt="http://schemas.openxmlformats.org/officeDocument/2006/docPropsVTypes">
  <Template>Normal</Template>
  <TotalTime>79</TotalTime>
  <Pages>120</Pages>
  <Words>11773</Words>
  <Characters>67110</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Hill International Inc</Company>
  <LinksUpToDate>false</LinksUpToDate>
  <CharactersWithSpaces>78726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Sasha</dc:creator>
  <cp:lastModifiedBy>Fink, Jamie</cp:lastModifiedBy>
  <cp:revision>7</cp:revision>
  <cp:lastPrinted>2014-10-31T02:18:00Z</cp:lastPrinted>
  <dcterms:created xsi:type="dcterms:W3CDTF">2022-08-17T13:29:00Z</dcterms:created>
  <dcterms:modified xsi:type="dcterms:W3CDTF">2022-08-17T15:18:00Z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0x010100D0179A73D4263745985CBBCA863D425C</vt:lpwstr>
  </property>
</Properties>
</file>